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25" w:rsidRPr="00374D25" w:rsidRDefault="00374D25" w:rsidP="00374D25">
      <w:pPr>
        <w:spacing w:after="195"/>
        <w:ind w:firstLine="0"/>
        <w:jc w:val="center"/>
        <w:outlineLvl w:val="0"/>
        <w:rPr>
          <w:rFonts w:ascii="OfficinaSansBlackC" w:eastAsia="Times New Roman" w:hAnsi="OfficinaSansBlackC" w:cs="Times New Roman"/>
          <w:b/>
          <w:bCs/>
          <w:kern w:val="36"/>
          <w:sz w:val="28"/>
          <w:szCs w:val="28"/>
          <w:lang w:val="uk-UA" w:eastAsia="ru-RU" w:bidi="lo-LA"/>
        </w:rPr>
      </w:pPr>
      <w:r w:rsidRPr="00374D25">
        <w:rPr>
          <w:rFonts w:ascii="OfficinaSansBlackC" w:eastAsia="Times New Roman" w:hAnsi="OfficinaSansBlackC" w:cs="Times New Roman"/>
          <w:b/>
          <w:bCs/>
          <w:kern w:val="36"/>
          <w:sz w:val="28"/>
          <w:szCs w:val="28"/>
          <w:lang w:val="uk-UA" w:eastAsia="ru-RU" w:bidi="lo-LA"/>
        </w:rPr>
        <w:t>Теорії походження Київської держави та назви "Русь"</w:t>
      </w:r>
    </w:p>
    <w:p w:rsidR="00374D25" w:rsidRPr="00374D25" w:rsidRDefault="00374D25" w:rsidP="00374D25">
      <w:pPr>
        <w:pStyle w:val="a3"/>
        <w:shd w:val="clear" w:color="auto" w:fill="FFFFFF"/>
        <w:spacing w:before="0" w:beforeAutospacing="0" w:after="0" w:afterAutospacing="0"/>
        <w:ind w:firstLine="709"/>
        <w:jc w:val="both"/>
        <w:rPr>
          <w:color w:val="000000"/>
          <w:lang w:val="uk-UA"/>
        </w:rPr>
      </w:pPr>
      <w:r w:rsidRPr="00374D25">
        <w:rPr>
          <w:color w:val="000000"/>
          <w:lang w:val="uk-UA"/>
        </w:rPr>
        <w:t>Корені історії людини в цілому та власне української нації сягають глибоко в сиву давнину. Ті давні темні часи ми можемо лише частково відтворити за збереженими пам'ятками, які дійшли до наших часів і підлягають детальному вивченню та якомога найбільш точному трактуванню. Історична достовірність багатьох з них потрапляє під сумнів для одних учених при вивченні проблем і питань, а для інших - є незаперечним підтвердженням висловлених думок і тверджень.</w:t>
      </w:r>
    </w:p>
    <w:p w:rsidR="00374D25" w:rsidRPr="00374D25" w:rsidRDefault="00374D25" w:rsidP="00374D25">
      <w:pPr>
        <w:pStyle w:val="a3"/>
        <w:shd w:val="clear" w:color="auto" w:fill="FFFFFF"/>
        <w:spacing w:before="0" w:beforeAutospacing="0" w:after="0" w:afterAutospacing="0"/>
        <w:ind w:firstLine="709"/>
        <w:jc w:val="both"/>
        <w:rPr>
          <w:color w:val="000000"/>
          <w:lang w:val="uk-UA"/>
        </w:rPr>
      </w:pPr>
      <w:r w:rsidRPr="00374D25">
        <w:rPr>
          <w:color w:val="000000"/>
          <w:lang w:val="uk-UA"/>
        </w:rPr>
        <w:t xml:space="preserve">Сьогодні </w:t>
      </w:r>
      <w:r>
        <w:rPr>
          <w:color w:val="000000"/>
          <w:lang w:val="uk-UA"/>
        </w:rPr>
        <w:t>детальніше</w:t>
      </w:r>
      <w:r w:rsidRPr="00374D25">
        <w:rPr>
          <w:color w:val="000000"/>
          <w:lang w:val="uk-UA"/>
        </w:rPr>
        <w:t xml:space="preserve"> зупини</w:t>
      </w:r>
      <w:r>
        <w:rPr>
          <w:color w:val="000000"/>
          <w:lang w:val="uk-UA"/>
        </w:rPr>
        <w:t>мо</w:t>
      </w:r>
      <w:r w:rsidRPr="00374D25">
        <w:rPr>
          <w:color w:val="000000"/>
          <w:lang w:val="uk-UA"/>
        </w:rPr>
        <w:t>ся на питанні походження Київської держави та власне назви "Русь". З часу заснування Київської Русі пройшло занадто багато часу, щоб можна було щось точно і беззаперечно стверджувати. Не так багато історичних документів дійшло до нашого часу в їхньому первозданному вигляді, тому багато питань все ще лишаються невисвітленими в науковій літературі. Неймовірна кількість тем не підіймаються взагалі або лише в обмежених колах досвідчених істориків, які активно дискутують з приводу тих чи інших історичних подій, персоналій, фактів і документів.</w:t>
      </w:r>
    </w:p>
    <w:p w:rsidR="00374D25" w:rsidRPr="00374D25" w:rsidRDefault="00374D25" w:rsidP="00374D25">
      <w:pPr>
        <w:pStyle w:val="a3"/>
        <w:shd w:val="clear" w:color="auto" w:fill="FFFFFF"/>
        <w:spacing w:before="0" w:beforeAutospacing="0" w:after="0" w:afterAutospacing="0"/>
        <w:ind w:firstLine="709"/>
        <w:jc w:val="both"/>
        <w:rPr>
          <w:color w:val="000000"/>
          <w:lang w:val="uk-UA"/>
        </w:rPr>
      </w:pPr>
      <w:r w:rsidRPr="00374D25">
        <w:rPr>
          <w:color w:val="000000"/>
          <w:lang w:val="uk-UA"/>
        </w:rPr>
        <w:t>До одного із важливих питань історії слов'янських народів, які й досі лишаються без точної однозначної відповіді, відносять і походження Київської держави. Представники різних націй, релігій, прихильники безмежної кількості теорій і міркувань з цього приводу досі не можуть дійти до загального консенсусу. Не існує єдиної думки на рахунок походження Київської Русі, хоча це питання не лише української нації, але і багатьох інших, які історично формувались, розвивались і утверджувались саме на землях тогочасної Київської держави, значна частина якої знаходилася саме на теренах сучасної України.</w:t>
      </w:r>
    </w:p>
    <w:p w:rsidR="00374D25" w:rsidRDefault="00374D25" w:rsidP="00374D25">
      <w:pPr>
        <w:pStyle w:val="a3"/>
        <w:shd w:val="clear" w:color="auto" w:fill="FFFFFF"/>
        <w:spacing w:before="0" w:beforeAutospacing="0" w:after="0" w:afterAutospacing="0"/>
        <w:ind w:firstLine="709"/>
        <w:jc w:val="both"/>
        <w:rPr>
          <w:color w:val="000000"/>
          <w:lang w:val="uk-UA"/>
        </w:rPr>
      </w:pPr>
      <w:r w:rsidRPr="00374D25">
        <w:rPr>
          <w:color w:val="000000"/>
          <w:lang w:val="uk-UA"/>
        </w:rPr>
        <w:t>Як іноземні, так і українські історики неодноразово розглядали це питання в різноманітних книгах, працях, статтях і посланнях. Значна історична вага цього питання не викликає ані найменших сумнівів, тому і досі активно досліджується і обговорюється. Безліч різноманітних, часто діаметрально протилежних, теорій висувається, формується, вивчається. З'являються як їхні прихильники, так і активні противники, які відстоюють власну думку, відмінну від інших.</w:t>
      </w:r>
    </w:p>
    <w:p w:rsidR="00374D25" w:rsidRDefault="00CB5454" w:rsidP="00CB5454">
      <w:pPr>
        <w:pStyle w:val="a3"/>
        <w:shd w:val="clear" w:color="auto" w:fill="FFFFFF"/>
        <w:spacing w:before="0" w:beforeAutospacing="0" w:after="0" w:afterAutospacing="0"/>
        <w:ind w:firstLine="709"/>
        <w:jc w:val="center"/>
        <w:rPr>
          <w:color w:val="000000"/>
          <w:lang w:val="uk-UA"/>
        </w:rPr>
      </w:pPr>
      <w:r>
        <w:rPr>
          <w:color w:val="000000"/>
          <w:lang w:val="uk-UA"/>
        </w:rPr>
        <w:t>План</w:t>
      </w:r>
    </w:p>
    <w:p w:rsidR="00374D25" w:rsidRDefault="00374D25" w:rsidP="00374D25">
      <w:pPr>
        <w:pStyle w:val="a3"/>
        <w:shd w:val="clear" w:color="auto" w:fill="FFFFFF"/>
        <w:spacing w:before="0" w:beforeAutospacing="0" w:after="0" w:afterAutospacing="0"/>
        <w:ind w:firstLine="709"/>
        <w:jc w:val="both"/>
        <w:rPr>
          <w:color w:val="000000"/>
          <w:lang w:val="uk-UA"/>
        </w:rPr>
      </w:pPr>
    </w:p>
    <w:p w:rsidR="00374D25" w:rsidRPr="00CB5454" w:rsidRDefault="00374D25" w:rsidP="00374D25">
      <w:pPr>
        <w:shd w:val="clear" w:color="auto" w:fill="FFFFFF"/>
        <w:ind w:firstLine="0"/>
        <w:rPr>
          <w:rFonts w:ascii="Times New Roman" w:hAnsi="Times New Roman" w:cs="Times New Roman"/>
          <w:color w:val="333333"/>
          <w:sz w:val="24"/>
          <w:szCs w:val="24"/>
          <w:lang w:val="uk-UA"/>
        </w:rPr>
      </w:pPr>
      <w:r w:rsidRPr="00CB5454">
        <w:rPr>
          <w:rFonts w:ascii="Times New Roman" w:hAnsi="Times New Roman" w:cs="Times New Roman"/>
          <w:color w:val="333333"/>
          <w:sz w:val="24"/>
          <w:szCs w:val="24"/>
          <w:lang w:val="uk-UA"/>
        </w:rPr>
        <w:t>1. Норманська теорія</w:t>
      </w:r>
      <w:r w:rsidR="00CB5454">
        <w:rPr>
          <w:rFonts w:ascii="Times New Roman" w:hAnsi="Times New Roman" w:cs="Times New Roman"/>
          <w:color w:val="333333"/>
          <w:sz w:val="24"/>
          <w:szCs w:val="24"/>
          <w:lang w:val="uk-UA"/>
        </w:rPr>
        <w:t>.</w:t>
      </w:r>
    </w:p>
    <w:p w:rsidR="00374D25" w:rsidRPr="00CB5454" w:rsidRDefault="00374D25" w:rsidP="00374D25">
      <w:pPr>
        <w:shd w:val="clear" w:color="auto" w:fill="FFFFFF"/>
        <w:ind w:firstLine="0"/>
        <w:rPr>
          <w:rFonts w:ascii="Times New Roman" w:hAnsi="Times New Roman" w:cs="Times New Roman"/>
          <w:color w:val="333333"/>
          <w:sz w:val="24"/>
          <w:szCs w:val="24"/>
          <w:lang w:val="uk-UA"/>
        </w:rPr>
      </w:pPr>
      <w:r w:rsidRPr="00CB5454">
        <w:rPr>
          <w:rFonts w:ascii="Times New Roman" w:hAnsi="Times New Roman" w:cs="Times New Roman"/>
          <w:color w:val="333333"/>
          <w:sz w:val="24"/>
          <w:szCs w:val="24"/>
          <w:lang w:val="uk-UA"/>
        </w:rPr>
        <w:t>2. Антинорманська теорія</w:t>
      </w:r>
      <w:r w:rsidR="00CB5454">
        <w:rPr>
          <w:rFonts w:ascii="Times New Roman" w:hAnsi="Times New Roman" w:cs="Times New Roman"/>
          <w:color w:val="333333"/>
          <w:sz w:val="24"/>
          <w:szCs w:val="24"/>
          <w:lang w:val="uk-UA"/>
        </w:rPr>
        <w:t>.</w:t>
      </w:r>
    </w:p>
    <w:p w:rsidR="00374D25" w:rsidRPr="00CB5454" w:rsidRDefault="00374D25" w:rsidP="00374D25">
      <w:pPr>
        <w:pStyle w:val="1"/>
        <w:shd w:val="clear" w:color="auto" w:fill="FFFFFF"/>
        <w:spacing w:before="0" w:beforeAutospacing="0" w:after="0" w:afterAutospacing="0"/>
        <w:rPr>
          <w:b w:val="0"/>
          <w:bCs w:val="0"/>
          <w:color w:val="333333"/>
          <w:sz w:val="28"/>
          <w:szCs w:val="28"/>
          <w:lang w:val="uk-UA"/>
        </w:rPr>
      </w:pPr>
      <w:r w:rsidRPr="00CB5454">
        <w:rPr>
          <w:b w:val="0"/>
          <w:bCs w:val="0"/>
          <w:color w:val="183741"/>
          <w:sz w:val="24"/>
          <w:szCs w:val="24"/>
          <w:lang w:val="uk-UA"/>
        </w:rPr>
        <w:t>3</w:t>
      </w:r>
      <w:r w:rsidRPr="00CB5454">
        <w:rPr>
          <w:b w:val="0"/>
          <w:bCs w:val="0"/>
          <w:color w:val="183741"/>
          <w:sz w:val="24"/>
          <w:szCs w:val="24"/>
          <w:lang w:val="uk-UA"/>
        </w:rPr>
        <w:t>.</w:t>
      </w:r>
      <w:r w:rsidRPr="00CB5454">
        <w:rPr>
          <w:b w:val="0"/>
          <w:bCs w:val="0"/>
          <w:color w:val="333333"/>
          <w:sz w:val="24"/>
          <w:szCs w:val="24"/>
          <w:lang w:val="uk-UA"/>
        </w:rPr>
        <w:t xml:space="preserve">  </w:t>
      </w:r>
      <w:r w:rsidRPr="00CB5454">
        <w:rPr>
          <w:b w:val="0"/>
          <w:bCs w:val="0"/>
          <w:color w:val="333333"/>
          <w:sz w:val="28"/>
          <w:szCs w:val="28"/>
          <w:lang w:val="uk-UA"/>
        </w:rPr>
        <w:t>Хозарська</w:t>
      </w:r>
      <w:r w:rsidRPr="00CB5454">
        <w:rPr>
          <w:b w:val="0"/>
          <w:bCs w:val="0"/>
          <w:color w:val="333333"/>
          <w:sz w:val="28"/>
          <w:szCs w:val="28"/>
          <w:lang w:val="uk-UA"/>
        </w:rPr>
        <w:t xml:space="preserve"> та кельтські  гіпотези походження.</w:t>
      </w:r>
    </w:p>
    <w:p w:rsidR="00374D25" w:rsidRDefault="00374D25" w:rsidP="00374D25">
      <w:pPr>
        <w:pStyle w:val="1"/>
        <w:shd w:val="clear" w:color="auto" w:fill="FFFFFF"/>
        <w:spacing w:before="0" w:beforeAutospacing="0" w:after="0" w:afterAutospacing="0"/>
        <w:jc w:val="both"/>
        <w:rPr>
          <w:rFonts w:asciiTheme="minorHAnsi" w:hAnsiTheme="minorHAnsi"/>
          <w:b w:val="0"/>
          <w:bCs w:val="0"/>
          <w:color w:val="333333"/>
          <w:sz w:val="24"/>
          <w:szCs w:val="24"/>
          <w:lang w:val="uk-UA"/>
        </w:rPr>
      </w:pPr>
      <w:r w:rsidRPr="00CB5454">
        <w:rPr>
          <w:b w:val="0"/>
          <w:bCs w:val="0"/>
          <w:color w:val="333333"/>
          <w:sz w:val="28"/>
          <w:szCs w:val="28"/>
          <w:lang w:val="uk-UA"/>
        </w:rPr>
        <w:t xml:space="preserve">4. </w:t>
      </w:r>
      <w:r w:rsidRPr="00CB5454">
        <w:rPr>
          <w:b w:val="0"/>
          <w:bCs w:val="0"/>
          <w:color w:val="333333"/>
          <w:sz w:val="24"/>
          <w:szCs w:val="24"/>
          <w:lang w:val="uk-UA"/>
        </w:rPr>
        <w:t>Проблема підтвердження достовірності теорій</w:t>
      </w:r>
      <w:r w:rsidRPr="00CB5454">
        <w:rPr>
          <w:b w:val="0"/>
          <w:bCs w:val="0"/>
          <w:color w:val="333333"/>
          <w:sz w:val="24"/>
          <w:szCs w:val="24"/>
          <w:lang w:val="uk-UA"/>
        </w:rPr>
        <w:t xml:space="preserve"> та с</w:t>
      </w:r>
      <w:r w:rsidRPr="00CB5454">
        <w:rPr>
          <w:b w:val="0"/>
          <w:bCs w:val="0"/>
          <w:color w:val="333333"/>
          <w:sz w:val="24"/>
          <w:szCs w:val="24"/>
          <w:lang w:val="uk-UA"/>
        </w:rPr>
        <w:t>учасні погляди науковців на походження Київської</w:t>
      </w:r>
      <w:r w:rsidRPr="00374D25">
        <w:rPr>
          <w:rFonts w:ascii="Helvetica" w:hAnsi="Helvetica"/>
          <w:b w:val="0"/>
          <w:bCs w:val="0"/>
          <w:color w:val="333333"/>
          <w:sz w:val="24"/>
          <w:szCs w:val="24"/>
          <w:lang w:val="uk-UA"/>
        </w:rPr>
        <w:t xml:space="preserve"> держави</w:t>
      </w:r>
      <w:r w:rsidR="00CB5454">
        <w:rPr>
          <w:rFonts w:asciiTheme="minorHAnsi" w:hAnsiTheme="minorHAnsi"/>
          <w:b w:val="0"/>
          <w:bCs w:val="0"/>
          <w:color w:val="333333"/>
          <w:sz w:val="24"/>
          <w:szCs w:val="24"/>
          <w:lang w:val="uk-UA"/>
        </w:rPr>
        <w:t>.</w:t>
      </w:r>
    </w:p>
    <w:p w:rsidR="00CB5454" w:rsidRDefault="00CB5454" w:rsidP="00374D25">
      <w:pPr>
        <w:pStyle w:val="1"/>
        <w:shd w:val="clear" w:color="auto" w:fill="FFFFFF"/>
        <w:spacing w:before="0" w:beforeAutospacing="0" w:after="0" w:afterAutospacing="0"/>
        <w:jc w:val="both"/>
        <w:rPr>
          <w:rFonts w:asciiTheme="minorHAnsi" w:hAnsiTheme="minorHAnsi"/>
          <w:b w:val="0"/>
          <w:bCs w:val="0"/>
          <w:color w:val="333333"/>
          <w:sz w:val="24"/>
          <w:szCs w:val="24"/>
          <w:lang w:val="uk-UA"/>
        </w:rPr>
      </w:pPr>
    </w:p>
    <w:p w:rsidR="00CB5454" w:rsidRPr="00CB5454" w:rsidRDefault="00CB5454" w:rsidP="00BD409C">
      <w:pPr>
        <w:pStyle w:val="a3"/>
        <w:numPr>
          <w:ilvl w:val="0"/>
          <w:numId w:val="3"/>
        </w:numPr>
        <w:shd w:val="clear" w:color="auto" w:fill="FFFFFF"/>
        <w:spacing w:before="0" w:beforeAutospacing="0" w:after="0" w:afterAutospacing="0"/>
        <w:ind w:left="0" w:firstLine="709"/>
        <w:jc w:val="both"/>
        <w:rPr>
          <w:color w:val="000000"/>
          <w:lang w:val="uk-UA"/>
        </w:rPr>
      </w:pPr>
      <w:r w:rsidRPr="00CB5454">
        <w:rPr>
          <w:color w:val="000000"/>
          <w:lang w:val="uk-UA"/>
        </w:rPr>
        <w:t>Не можна скидати з рахунку ту роль, яку зіграли нормани в організації Київської держави. VIII--IX ст. були добою, коли нормани, під назвою яких об'єднувалось населення Скандинавії (шведи, норвежці, датчани), почали походи на своїх близьких та далеких сусідів. Деякі з них осідали на захоплених землях, інші поверталися з награбованим добром до Скандинавії. Згодом окремі групи норманів стали найманим військом. У VIII ст. нормани з'явилися у верхів'ях Волги і, підкоривши фінські племена -- мерю, мурому, мещеру, опанували Волзьким торговельним шляхом.</w:t>
      </w:r>
    </w:p>
    <w:p w:rsidR="00CB5454" w:rsidRDefault="00CB5454" w:rsidP="00CB5454">
      <w:pPr>
        <w:shd w:val="clear" w:color="auto" w:fill="FFFFFF"/>
        <w:jc w:val="both"/>
        <w:rPr>
          <w:rFonts w:ascii="Times New Roman" w:eastAsia="Times New Roman" w:hAnsi="Times New Roman" w:cs="Times New Roman"/>
          <w:color w:val="000000"/>
          <w:sz w:val="24"/>
          <w:szCs w:val="24"/>
          <w:lang w:eastAsia="ru-RU" w:bidi="lo-LA"/>
        </w:rPr>
      </w:pPr>
      <w:r w:rsidRPr="00CB5454">
        <w:rPr>
          <w:rFonts w:ascii="Times New Roman" w:eastAsia="Times New Roman" w:hAnsi="Times New Roman" w:cs="Times New Roman"/>
          <w:color w:val="000000"/>
          <w:sz w:val="24"/>
          <w:szCs w:val="24"/>
          <w:lang w:val="uk-UA" w:eastAsia="ru-RU" w:bidi="lo-LA"/>
        </w:rPr>
        <w:t>На початку IX ст. нормани здійснюють ряд вдалих походів на Західну Європу, де вони засновують свої держави: у Франції -- Нормандію, на Середземному морі -- Норманське королівство.</w:t>
      </w:r>
      <w:r>
        <w:rPr>
          <w:rFonts w:ascii="Times New Roman" w:eastAsia="Times New Roman" w:hAnsi="Times New Roman" w:cs="Times New Roman"/>
          <w:color w:val="000000"/>
          <w:sz w:val="24"/>
          <w:szCs w:val="24"/>
          <w:lang w:val="uk-UA" w:eastAsia="ru-RU" w:bidi="lo-LA"/>
        </w:rPr>
        <w:t xml:space="preserve"> </w:t>
      </w:r>
      <w:r w:rsidRPr="00CB5454">
        <w:rPr>
          <w:rFonts w:ascii="Times New Roman" w:eastAsia="Times New Roman" w:hAnsi="Times New Roman" w:cs="Times New Roman"/>
          <w:color w:val="000000"/>
          <w:sz w:val="24"/>
          <w:szCs w:val="24"/>
          <w:lang w:val="uk-UA" w:eastAsia="ru-RU" w:bidi="lo-LA"/>
        </w:rPr>
        <w:t>Близькі до цих західноєвропейських подій розповіді наших літописів про створення держави на землі словенів. Так, найдавніший руський літопис -- "Повість минулих літ" -- заснування державності на східнослов'янських теренах приписує норманам (варягам), яких звали "русь". Запросили їх "княжити і володіти" ними племена чудь, словени, кривичі та весь, які самі не могли впоратися з усобицями</w:t>
      </w:r>
      <w:r w:rsidRPr="00CB5454">
        <w:rPr>
          <w:rFonts w:ascii="Times New Roman" w:eastAsia="Times New Roman" w:hAnsi="Times New Roman" w:cs="Times New Roman"/>
          <w:color w:val="000000"/>
          <w:sz w:val="24"/>
          <w:szCs w:val="24"/>
          <w:lang w:eastAsia="ru-RU" w:bidi="lo-LA"/>
        </w:rPr>
        <w:t xml:space="preserve"> ї війнами.</w:t>
      </w:r>
    </w:p>
    <w:p w:rsidR="00CB5454" w:rsidRPr="00CB5454" w:rsidRDefault="00CB5454" w:rsidP="00CB5454">
      <w:pPr>
        <w:shd w:val="clear" w:color="auto" w:fill="FFFFFF"/>
        <w:jc w:val="both"/>
        <w:rPr>
          <w:rFonts w:ascii="Times New Roman" w:eastAsia="Times New Roman" w:hAnsi="Times New Roman" w:cs="Times New Roman"/>
          <w:color w:val="000000"/>
          <w:sz w:val="24"/>
          <w:szCs w:val="24"/>
          <w:lang w:val="uk-UA" w:eastAsia="ru-RU" w:bidi="lo-LA"/>
        </w:rPr>
      </w:pPr>
      <w:r w:rsidRPr="00CB5454">
        <w:rPr>
          <w:rFonts w:ascii="Times New Roman" w:hAnsi="Times New Roman" w:cs="Times New Roman"/>
          <w:color w:val="000000"/>
          <w:sz w:val="24"/>
          <w:szCs w:val="24"/>
          <w:shd w:val="clear" w:color="auto" w:fill="FFFFFF"/>
          <w:lang w:val="uk-UA"/>
        </w:rPr>
        <w:t xml:space="preserve">Відгукнувшись на це запрошення, три норманських брати Рюрик, Синеус і Трувер спочатку прийшли до словен, де заснували місто Ладогу, залишивши в ньому найстаршого </w:t>
      </w:r>
      <w:r w:rsidRPr="00CB5454">
        <w:rPr>
          <w:rFonts w:ascii="Times New Roman" w:hAnsi="Times New Roman" w:cs="Times New Roman"/>
          <w:color w:val="000000"/>
          <w:sz w:val="24"/>
          <w:szCs w:val="24"/>
          <w:shd w:val="clear" w:color="auto" w:fill="FFFFFF"/>
          <w:lang w:val="uk-UA"/>
        </w:rPr>
        <w:lastRenderedPageBreak/>
        <w:t>Рюрика. Синеус оселився на Білім озері, а Трувер -- в Ізборську. Від тих варягів прозвалась земля Руською. Через два роки Синеус і Трувер померли, а всю владу перебрав Рюрик. Прийшовши до озера Ільменя, він заклав Новгород і сів там княжити.</w:t>
      </w:r>
      <w:r>
        <w:rPr>
          <w:rFonts w:ascii="Times New Roman" w:hAnsi="Times New Roman" w:cs="Times New Roman"/>
          <w:color w:val="000000"/>
          <w:sz w:val="24"/>
          <w:szCs w:val="24"/>
          <w:shd w:val="clear" w:color="auto" w:fill="FFFFFF"/>
          <w:lang w:val="uk-UA"/>
        </w:rPr>
        <w:t xml:space="preserve"> </w:t>
      </w:r>
      <w:r w:rsidRPr="00CB5454">
        <w:rPr>
          <w:rFonts w:ascii="Times New Roman" w:hAnsi="Times New Roman" w:cs="Times New Roman"/>
          <w:color w:val="000000"/>
          <w:sz w:val="24"/>
          <w:szCs w:val="24"/>
          <w:shd w:val="clear" w:color="auto" w:fill="FFFFFF"/>
          <w:lang w:val="uk-UA"/>
        </w:rPr>
        <w:t>Були в Рюрика двоє мужів не його племені -- бояри Аскольд і Дір, які, відпросившись до Царгорода, з родом своїм рушили по Дніпру. У дорозі побачили вони городок, який поставили троє братів Кий, Щек і Хорив. Жителі того городка платили данину хозарам. Аскольд і Дір зостались там, зібрали багато варягів і почали володіти полянською землею.</w:t>
      </w:r>
    </w:p>
    <w:p w:rsidR="00CB5454" w:rsidRPr="00CB5454" w:rsidRDefault="00CB5454" w:rsidP="00CB5454">
      <w:pPr>
        <w:shd w:val="clear" w:color="auto" w:fill="FFFFFF"/>
        <w:ind w:firstLine="708"/>
        <w:jc w:val="both"/>
        <w:rPr>
          <w:rFonts w:ascii="Times New Roman" w:eastAsia="Times New Roman" w:hAnsi="Times New Roman" w:cs="Times New Roman"/>
          <w:color w:val="000000"/>
          <w:sz w:val="24"/>
          <w:szCs w:val="24"/>
          <w:lang w:val="uk-UA" w:eastAsia="ru-RU" w:bidi="lo-LA"/>
        </w:rPr>
      </w:pPr>
      <w:r w:rsidRPr="00CB5454">
        <w:rPr>
          <w:rFonts w:ascii="Times New Roman" w:eastAsia="Times New Roman" w:hAnsi="Times New Roman" w:cs="Times New Roman"/>
          <w:color w:val="000000"/>
          <w:sz w:val="24"/>
          <w:szCs w:val="24"/>
          <w:lang w:val="uk-UA" w:eastAsia="ru-RU" w:bidi="lo-LA"/>
        </w:rPr>
        <w:t>Цей факт дав життя так званій норманській теорії, яка відмовляє східним слов'янам в здатності самостійно створити державу. Підвалини цій теорії заклав Нестор в "Повісті временних літ", а створили її німецькі вчені -- Баєр, Міллер та Шлітцер, які працювали в Російській академії наук, починаючи з 1724 року.</w:t>
      </w:r>
      <w:r>
        <w:rPr>
          <w:rFonts w:ascii="Times New Roman" w:eastAsia="Times New Roman" w:hAnsi="Times New Roman" w:cs="Times New Roman"/>
          <w:color w:val="000000"/>
          <w:sz w:val="24"/>
          <w:szCs w:val="24"/>
          <w:lang w:val="uk-UA" w:eastAsia="ru-RU" w:bidi="lo-LA"/>
        </w:rPr>
        <w:t xml:space="preserve"> </w:t>
      </w:r>
      <w:r w:rsidRPr="00CB5454">
        <w:rPr>
          <w:rFonts w:ascii="Times New Roman" w:eastAsia="Times New Roman" w:hAnsi="Times New Roman" w:cs="Times New Roman"/>
          <w:color w:val="000000"/>
          <w:sz w:val="24"/>
          <w:szCs w:val="24"/>
          <w:lang w:val="uk-UA" w:eastAsia="ru-RU" w:bidi="lo-LA"/>
        </w:rPr>
        <w:t>Вони вважали, що як державність, так і саму назву "Русь" на київські землі принесли варяги - германо-скандинавська народність, яких ще називали вікінги, або нормани. Як ми побачили, в добу появи Давньоруської централізованої держави, варяги як раз вели активну військову, торгову й політичну діяльність. Свою гіпотезу вони мотивували на основі довільного тлумачення "Повісті минулих літ".</w:t>
      </w:r>
    </w:p>
    <w:p w:rsidR="00CB5454" w:rsidRDefault="00CB5454" w:rsidP="00CB5454">
      <w:pPr>
        <w:shd w:val="clear" w:color="auto" w:fill="FFFFFF"/>
        <w:ind w:firstLine="708"/>
        <w:jc w:val="both"/>
        <w:rPr>
          <w:rFonts w:ascii="Times New Roman" w:eastAsia="Times New Roman" w:hAnsi="Times New Roman" w:cs="Times New Roman"/>
          <w:color w:val="000000"/>
          <w:sz w:val="24"/>
          <w:szCs w:val="24"/>
          <w:lang w:val="uk-UA" w:eastAsia="ru-RU" w:bidi="lo-LA"/>
        </w:rPr>
      </w:pPr>
      <w:r w:rsidRPr="00CB5454">
        <w:rPr>
          <w:rFonts w:ascii="Times New Roman" w:eastAsia="Times New Roman" w:hAnsi="Times New Roman" w:cs="Times New Roman"/>
          <w:color w:val="000000"/>
          <w:sz w:val="24"/>
          <w:szCs w:val="24"/>
          <w:lang w:val="uk-UA" w:eastAsia="ru-RU" w:bidi="lo-LA"/>
        </w:rPr>
        <w:t>Вона також ґрунтувалась на тому, що внутрішні закономірності суспільного розвитку підмінялися зовнішніми випадковостями. Вважали, що слово "Русь" - скандинавського походження. Норманізм у ті часи відповідав політичним інтересам Голштинської феодальної династії, яка, починаючи з другої половини XVIII ст., правила в Росії під ім'ям Романових.</w:t>
      </w:r>
      <w:r>
        <w:rPr>
          <w:rFonts w:ascii="Times New Roman" w:eastAsia="Times New Roman" w:hAnsi="Times New Roman" w:cs="Times New Roman"/>
          <w:color w:val="000000"/>
          <w:sz w:val="24"/>
          <w:szCs w:val="24"/>
          <w:lang w:val="uk-UA" w:eastAsia="ru-RU" w:bidi="lo-LA"/>
        </w:rPr>
        <w:t xml:space="preserve"> </w:t>
      </w:r>
      <w:r w:rsidRPr="00CB5454">
        <w:rPr>
          <w:rFonts w:ascii="Times New Roman" w:eastAsia="Times New Roman" w:hAnsi="Times New Roman" w:cs="Times New Roman"/>
          <w:color w:val="000000"/>
          <w:sz w:val="24"/>
          <w:szCs w:val="24"/>
          <w:lang w:val="uk-UA" w:eastAsia="ru-RU" w:bidi="lo-LA"/>
        </w:rPr>
        <w:t>У своєму подальшому двохсотрічному розвитку норманізм все більше перетворювався на антислов'янську політичну доктрину. З українських учених норманську теорію підтримували О. Єфименко, Д. Дорошенко, Є. Маланюк, І. Крип'якевич та ін.</w:t>
      </w:r>
    </w:p>
    <w:p w:rsidR="000A767A" w:rsidRDefault="000A767A" w:rsidP="000A767A">
      <w:pPr>
        <w:pStyle w:val="a8"/>
        <w:shd w:val="clear" w:color="auto" w:fill="FFFFFF"/>
        <w:ind w:left="0" w:firstLine="0"/>
        <w:jc w:val="both"/>
        <w:rPr>
          <w:rFonts w:ascii="Times New Roman" w:eastAsia="Times New Roman" w:hAnsi="Times New Roman" w:cs="Times New Roman"/>
          <w:color w:val="000000"/>
          <w:sz w:val="24"/>
          <w:szCs w:val="24"/>
          <w:lang w:val="uk-UA" w:eastAsia="ru-RU" w:bidi="lo-LA"/>
        </w:rPr>
      </w:pPr>
    </w:p>
    <w:p w:rsidR="000A767A" w:rsidRDefault="000A767A" w:rsidP="000A767A">
      <w:pPr>
        <w:pStyle w:val="a8"/>
        <w:shd w:val="clear" w:color="auto" w:fill="FFFFFF"/>
        <w:ind w:left="0" w:firstLine="0"/>
        <w:jc w:val="both"/>
        <w:rPr>
          <w:rFonts w:ascii="Times New Roman" w:eastAsia="Times New Roman" w:hAnsi="Times New Roman" w:cs="Times New Roman"/>
          <w:color w:val="000000"/>
          <w:sz w:val="24"/>
          <w:szCs w:val="24"/>
          <w:lang w:val="uk-UA" w:eastAsia="ru-RU" w:bidi="lo-LA"/>
        </w:rPr>
      </w:pPr>
    </w:p>
    <w:p w:rsidR="000A767A" w:rsidRPr="000A767A" w:rsidRDefault="000A767A" w:rsidP="000A767A">
      <w:pPr>
        <w:pStyle w:val="a8"/>
        <w:shd w:val="clear" w:color="auto" w:fill="FFFFFF"/>
        <w:ind w:left="0" w:firstLine="360"/>
        <w:jc w:val="both"/>
        <w:rPr>
          <w:rFonts w:ascii="Times New Roman" w:eastAsia="Times New Roman" w:hAnsi="Times New Roman" w:cs="Times New Roman"/>
          <w:color w:val="000000"/>
          <w:sz w:val="24"/>
          <w:szCs w:val="24"/>
          <w:lang w:val="uk-UA" w:eastAsia="ru-RU" w:bidi="lo-LA"/>
        </w:rPr>
      </w:pPr>
      <w:r w:rsidRPr="000A767A">
        <w:rPr>
          <w:rFonts w:ascii="Times New Roman" w:eastAsia="Times New Roman" w:hAnsi="Times New Roman" w:cs="Times New Roman"/>
          <w:b/>
          <w:bCs/>
          <w:color w:val="000000"/>
          <w:sz w:val="24"/>
          <w:szCs w:val="24"/>
          <w:lang w:val="uk-UA" w:eastAsia="ru-RU" w:bidi="lo-LA"/>
        </w:rPr>
        <w:t>2.</w:t>
      </w:r>
      <w:r>
        <w:rPr>
          <w:rFonts w:ascii="Times New Roman" w:eastAsia="Times New Roman" w:hAnsi="Times New Roman" w:cs="Times New Roman"/>
          <w:b/>
          <w:bCs/>
          <w:color w:val="000000"/>
          <w:sz w:val="24"/>
          <w:szCs w:val="24"/>
          <w:lang w:val="uk-UA" w:eastAsia="ru-RU" w:bidi="lo-LA"/>
        </w:rPr>
        <w:t xml:space="preserve"> </w:t>
      </w:r>
      <w:r w:rsidRPr="000A767A">
        <w:rPr>
          <w:rFonts w:ascii="Times New Roman" w:eastAsia="Times New Roman" w:hAnsi="Times New Roman" w:cs="Times New Roman"/>
          <w:color w:val="000000"/>
          <w:sz w:val="24"/>
          <w:szCs w:val="24"/>
          <w:lang w:val="uk-UA" w:eastAsia="ru-RU" w:bidi="lo-LA"/>
        </w:rPr>
        <w:t>Проти норманізму першим, ще у середині XVIII ст., виступив М. Ломоносов, який вказав на наукову невідповідність, необґрунтованість норманської теорії, написавши німецьким історикам гнівного листа, доводячи провідну роль слов'ян у створенні Київської Русі. Антинорманісти рішуче заперечували проти абсолютизації "варязького фактора"</w:t>
      </w:r>
      <w:r w:rsidR="00FC59C8">
        <w:rPr>
          <w:rFonts w:ascii="Times New Roman" w:eastAsia="Times New Roman" w:hAnsi="Times New Roman" w:cs="Times New Roman"/>
          <w:color w:val="000000"/>
          <w:sz w:val="24"/>
          <w:szCs w:val="24"/>
          <w:lang w:val="uk-UA" w:eastAsia="ru-RU" w:bidi="lo-LA"/>
        </w:rPr>
        <w:t xml:space="preserve"> в становленні державності рус</w:t>
      </w:r>
      <w:r w:rsidRPr="000A767A">
        <w:rPr>
          <w:rFonts w:ascii="Times New Roman" w:eastAsia="Times New Roman" w:hAnsi="Times New Roman" w:cs="Times New Roman"/>
          <w:color w:val="000000"/>
          <w:sz w:val="24"/>
          <w:szCs w:val="24"/>
          <w:lang w:val="uk-UA" w:eastAsia="ru-RU" w:bidi="lo-LA"/>
        </w:rPr>
        <w:t>ів і підкреслювали, що слово "Русь" -- слов'янського походження і жодним чином не стосується варягів. Вони обстоювали місцеве походження Руської держави і заперечували активну роль варягів у її утворенні.</w:t>
      </w:r>
    </w:p>
    <w:p w:rsidR="000A767A" w:rsidRPr="000A767A" w:rsidRDefault="000A767A" w:rsidP="000A767A">
      <w:pPr>
        <w:shd w:val="clear" w:color="auto" w:fill="FFFFFF"/>
        <w:ind w:firstLine="360"/>
        <w:jc w:val="both"/>
        <w:rPr>
          <w:rFonts w:ascii="Times New Roman" w:eastAsia="Times New Roman" w:hAnsi="Times New Roman" w:cs="Times New Roman"/>
          <w:color w:val="000000"/>
          <w:sz w:val="24"/>
          <w:szCs w:val="24"/>
          <w:lang w:val="uk-UA" w:eastAsia="ru-RU" w:bidi="lo-LA"/>
        </w:rPr>
      </w:pPr>
      <w:r w:rsidRPr="000A767A">
        <w:rPr>
          <w:rFonts w:ascii="Times New Roman" w:eastAsia="Times New Roman" w:hAnsi="Times New Roman" w:cs="Times New Roman"/>
          <w:color w:val="000000"/>
          <w:sz w:val="24"/>
          <w:szCs w:val="24"/>
          <w:lang w:val="uk-UA" w:eastAsia="ru-RU" w:bidi="lo-LA"/>
        </w:rPr>
        <w:t>Боротьбу з норманізмом продовжили революціонери-демократи. До антинорманістів належали С. Гедеонов, І. Забелін та інші історики Росії. Такої самої думки дотримувалася більшість українських істориків, зокрема М. Костомаров, В.</w:t>
      </w:r>
      <w:r w:rsidR="00FC59C8">
        <w:rPr>
          <w:rFonts w:ascii="Times New Roman" w:eastAsia="Times New Roman" w:hAnsi="Times New Roman" w:cs="Times New Roman"/>
          <w:color w:val="000000"/>
          <w:sz w:val="24"/>
          <w:szCs w:val="24"/>
          <w:lang w:val="uk-UA" w:eastAsia="ru-RU" w:bidi="lo-LA"/>
        </w:rPr>
        <w:t xml:space="preserve"> Антонович, М. Грушевський, Д. Б</w:t>
      </w:r>
      <w:r w:rsidRPr="000A767A">
        <w:rPr>
          <w:rFonts w:ascii="Times New Roman" w:eastAsia="Times New Roman" w:hAnsi="Times New Roman" w:cs="Times New Roman"/>
          <w:color w:val="000000"/>
          <w:sz w:val="24"/>
          <w:szCs w:val="24"/>
          <w:lang w:val="uk-UA" w:eastAsia="ru-RU" w:bidi="lo-LA"/>
        </w:rPr>
        <w:t>агалій.</w:t>
      </w:r>
      <w:r>
        <w:rPr>
          <w:rFonts w:ascii="Times New Roman" w:eastAsia="Times New Roman" w:hAnsi="Times New Roman" w:cs="Times New Roman"/>
          <w:color w:val="000000"/>
          <w:sz w:val="24"/>
          <w:szCs w:val="24"/>
          <w:lang w:val="uk-UA" w:eastAsia="ru-RU" w:bidi="lo-LA"/>
        </w:rPr>
        <w:t xml:space="preserve"> </w:t>
      </w:r>
      <w:r w:rsidRPr="000A767A">
        <w:rPr>
          <w:rFonts w:ascii="Times New Roman" w:eastAsia="Times New Roman" w:hAnsi="Times New Roman" w:cs="Times New Roman"/>
          <w:color w:val="000000"/>
          <w:sz w:val="24"/>
          <w:szCs w:val="24"/>
          <w:lang w:val="uk-UA" w:eastAsia="ru-RU" w:bidi="lo-LA"/>
        </w:rPr>
        <w:t>Велика заслуга у боротьбі з норманізмом належить видатному вченому О.Шахматову. У своїх дослідженнях він довів, що найдавніший літопис -- "Повість минулих літ" -- у тому вигляді, в якому він дійшов до нас, не був перш</w:t>
      </w:r>
      <w:r w:rsidR="00FC59C8">
        <w:rPr>
          <w:rFonts w:ascii="Times New Roman" w:eastAsia="Times New Roman" w:hAnsi="Times New Roman" w:cs="Times New Roman"/>
          <w:color w:val="000000"/>
          <w:sz w:val="24"/>
          <w:szCs w:val="24"/>
          <w:lang w:val="uk-UA" w:eastAsia="ru-RU" w:bidi="lo-LA"/>
        </w:rPr>
        <w:t>им твором з історії Русі, він -</w:t>
      </w:r>
      <w:r w:rsidRPr="000A767A">
        <w:rPr>
          <w:rFonts w:ascii="Times New Roman" w:eastAsia="Times New Roman" w:hAnsi="Times New Roman" w:cs="Times New Roman"/>
          <w:color w:val="000000"/>
          <w:sz w:val="24"/>
          <w:szCs w:val="24"/>
          <w:lang w:val="uk-UA" w:eastAsia="ru-RU" w:bidi="lo-LA"/>
        </w:rPr>
        <w:t xml:space="preserve"> лише результат тривалої попередньої роботи літописців. О. Шахматов виявив порівняне пізніше походження й штучний характер розповіді про покликання </w:t>
      </w:r>
      <w:r w:rsidR="00FC59C8">
        <w:rPr>
          <w:rFonts w:ascii="Times New Roman" w:eastAsia="Times New Roman" w:hAnsi="Times New Roman" w:cs="Times New Roman"/>
          <w:color w:val="000000"/>
          <w:sz w:val="24"/>
          <w:szCs w:val="24"/>
          <w:lang w:val="uk-UA" w:eastAsia="ru-RU" w:bidi="lo-LA"/>
        </w:rPr>
        <w:t>варязьких князів і дійшов наступного</w:t>
      </w:r>
      <w:r w:rsidRPr="000A767A">
        <w:rPr>
          <w:rFonts w:ascii="Times New Roman" w:eastAsia="Times New Roman" w:hAnsi="Times New Roman" w:cs="Times New Roman"/>
          <w:color w:val="000000"/>
          <w:sz w:val="24"/>
          <w:szCs w:val="24"/>
          <w:lang w:val="uk-UA" w:eastAsia="ru-RU" w:bidi="lo-LA"/>
        </w:rPr>
        <w:t xml:space="preserve"> висновку.</w:t>
      </w:r>
    </w:p>
    <w:p w:rsidR="000A767A" w:rsidRPr="000A767A" w:rsidRDefault="000A767A" w:rsidP="000A767A">
      <w:pPr>
        <w:shd w:val="clear" w:color="auto" w:fill="FFFFFF"/>
        <w:jc w:val="both"/>
        <w:rPr>
          <w:rFonts w:ascii="Times New Roman" w:eastAsia="Times New Roman" w:hAnsi="Times New Roman" w:cs="Times New Roman"/>
          <w:color w:val="000000"/>
          <w:sz w:val="24"/>
          <w:szCs w:val="24"/>
          <w:lang w:val="uk-UA" w:eastAsia="ru-RU" w:bidi="lo-LA"/>
        </w:rPr>
      </w:pPr>
      <w:r w:rsidRPr="000A767A">
        <w:rPr>
          <w:rFonts w:ascii="Times New Roman" w:eastAsia="Times New Roman" w:hAnsi="Times New Roman" w:cs="Times New Roman"/>
          <w:color w:val="000000"/>
          <w:sz w:val="24"/>
          <w:szCs w:val="24"/>
          <w:lang w:val="uk-UA" w:eastAsia="ru-RU" w:bidi="lo-LA"/>
        </w:rPr>
        <w:t>Сюжети "Повісті минулих літ", які стали основою побудови норманської теорії, насправді є результатом творчості пізніших літописців, що виконували замовлення київських князів, котрі родинними зв'язками були міцно зв'язані з Північною Європою і тому перебільшували роль варягів у долі Русі. До таких князів належав, напр</w:t>
      </w:r>
      <w:r w:rsidR="00FC59C8">
        <w:rPr>
          <w:rFonts w:ascii="Times New Roman" w:eastAsia="Times New Roman" w:hAnsi="Times New Roman" w:cs="Times New Roman"/>
          <w:color w:val="000000"/>
          <w:sz w:val="24"/>
          <w:szCs w:val="24"/>
          <w:lang w:val="uk-UA" w:eastAsia="ru-RU" w:bidi="lo-LA"/>
        </w:rPr>
        <w:t>иклад, Мстислав Володимирович -</w:t>
      </w:r>
      <w:r w:rsidRPr="000A767A">
        <w:rPr>
          <w:rFonts w:ascii="Times New Roman" w:eastAsia="Times New Roman" w:hAnsi="Times New Roman" w:cs="Times New Roman"/>
          <w:color w:val="000000"/>
          <w:sz w:val="24"/>
          <w:szCs w:val="24"/>
          <w:lang w:val="uk-UA" w:eastAsia="ru-RU" w:bidi="lo-LA"/>
        </w:rPr>
        <w:t xml:space="preserve"> син Володимира Мономаха. Однак повністю заперечувати вплив норманістів та варяг на Русь було б неправильним.</w:t>
      </w:r>
      <w:r>
        <w:rPr>
          <w:rFonts w:ascii="Times New Roman" w:eastAsia="Times New Roman" w:hAnsi="Times New Roman" w:cs="Times New Roman"/>
          <w:color w:val="000000"/>
          <w:sz w:val="24"/>
          <w:szCs w:val="24"/>
          <w:lang w:val="uk-UA" w:eastAsia="ru-RU" w:bidi="lo-LA"/>
        </w:rPr>
        <w:t xml:space="preserve"> </w:t>
      </w:r>
      <w:r w:rsidRPr="000A767A">
        <w:rPr>
          <w:rFonts w:ascii="Times New Roman" w:eastAsia="Times New Roman" w:hAnsi="Times New Roman" w:cs="Times New Roman"/>
          <w:color w:val="000000"/>
          <w:sz w:val="24"/>
          <w:szCs w:val="24"/>
          <w:lang w:val="uk-UA" w:eastAsia="ru-RU" w:bidi="lo-LA"/>
        </w:rPr>
        <w:t xml:space="preserve">Насправді ж, у кінці IX ст. рівень державної організованості східних слов'ян все ще був низьким, частина племен не входила до племінних об'єднань, або охоплювалася ними частково. Існували невеликі держави або напівдержавні племінні княжіння. У той самий час процес державотворення в Європі розширювався. Зокрема, германські племена боролися за об'єднання і створили державу </w:t>
      </w:r>
      <w:r w:rsidRPr="000A767A">
        <w:rPr>
          <w:rFonts w:ascii="Times New Roman" w:eastAsia="Times New Roman" w:hAnsi="Times New Roman" w:cs="Times New Roman"/>
          <w:color w:val="000000"/>
          <w:sz w:val="24"/>
          <w:szCs w:val="24"/>
          <w:lang w:val="uk-UA" w:eastAsia="ru-RU" w:bidi="lo-LA"/>
        </w:rPr>
        <w:lastRenderedPageBreak/>
        <w:t>Карла I Великого, у VII ст. виникає Болгарська, в Х ст. Польська, Чеська, Угорська та ін. Цей процес у Західній та Центральній Європі не міг не стимулювати державотворчість у східних слов'ян. Провідну роль у становленні Русі відіграло Полянське князівство з центром у Києві.</w:t>
      </w:r>
    </w:p>
    <w:p w:rsidR="000A767A" w:rsidRDefault="000A767A" w:rsidP="000A767A">
      <w:pPr>
        <w:shd w:val="clear" w:color="auto" w:fill="FFFFFF"/>
        <w:jc w:val="both"/>
        <w:rPr>
          <w:rFonts w:ascii="Times New Roman" w:eastAsia="Times New Roman" w:hAnsi="Times New Roman" w:cs="Times New Roman"/>
          <w:color w:val="000000"/>
          <w:sz w:val="24"/>
          <w:szCs w:val="24"/>
          <w:lang w:val="uk-UA" w:eastAsia="ru-RU" w:bidi="lo-LA"/>
        </w:rPr>
      </w:pPr>
      <w:r w:rsidRPr="000A767A">
        <w:rPr>
          <w:rFonts w:ascii="Times New Roman" w:eastAsia="Times New Roman" w:hAnsi="Times New Roman" w:cs="Times New Roman"/>
          <w:color w:val="000000"/>
          <w:sz w:val="24"/>
          <w:szCs w:val="24"/>
          <w:lang w:val="uk-UA" w:eastAsia="ru-RU" w:bidi="lo-LA"/>
        </w:rPr>
        <w:t>Слов'янські племена, в яких відбувалося майнове розшарування, виділилася керівна верхівка, підійшли до такого рівня соціально-економічного розвитку, коли державність, що охоплювала б усі племена, стала історично необхідною. І тому зміна династій 882 року, злиття Новгородського і Київського князівств у єдине державне ціле сприяли об'єднанню з часом усіх східнослов'я</w:t>
      </w:r>
      <w:r w:rsidR="00FC59C8">
        <w:rPr>
          <w:rFonts w:ascii="Times New Roman" w:eastAsia="Times New Roman" w:hAnsi="Times New Roman" w:cs="Times New Roman"/>
          <w:color w:val="000000"/>
          <w:sz w:val="24"/>
          <w:szCs w:val="24"/>
          <w:lang w:val="uk-UA" w:eastAsia="ru-RU" w:bidi="lo-LA"/>
        </w:rPr>
        <w:t>нських племен у єдину державу -</w:t>
      </w:r>
      <w:r w:rsidRPr="000A767A">
        <w:rPr>
          <w:rFonts w:ascii="Times New Roman" w:eastAsia="Times New Roman" w:hAnsi="Times New Roman" w:cs="Times New Roman"/>
          <w:color w:val="000000"/>
          <w:sz w:val="24"/>
          <w:szCs w:val="24"/>
          <w:lang w:val="uk-UA" w:eastAsia="ru-RU" w:bidi="lo-LA"/>
        </w:rPr>
        <w:t xml:space="preserve"> могутню Давньоруську державу.</w:t>
      </w:r>
    </w:p>
    <w:p w:rsidR="00FC59C8" w:rsidRDefault="00FC59C8" w:rsidP="000A767A">
      <w:pPr>
        <w:shd w:val="clear" w:color="auto" w:fill="FFFFFF"/>
        <w:jc w:val="both"/>
        <w:rPr>
          <w:rFonts w:ascii="Times New Roman" w:eastAsia="Times New Roman" w:hAnsi="Times New Roman" w:cs="Times New Roman"/>
          <w:color w:val="000000"/>
          <w:sz w:val="24"/>
          <w:szCs w:val="24"/>
          <w:lang w:val="uk-UA" w:eastAsia="ru-RU" w:bidi="lo-LA"/>
        </w:rPr>
      </w:pPr>
    </w:p>
    <w:p w:rsidR="00FC59C8" w:rsidRDefault="00FC59C8" w:rsidP="00FC59C8">
      <w:pPr>
        <w:pStyle w:val="1"/>
        <w:shd w:val="clear" w:color="auto" w:fill="FFFFFF"/>
        <w:spacing w:before="0" w:beforeAutospacing="0" w:after="0" w:afterAutospacing="0"/>
        <w:jc w:val="both"/>
        <w:rPr>
          <w:b w:val="0"/>
          <w:bCs w:val="0"/>
          <w:color w:val="183741"/>
          <w:sz w:val="24"/>
          <w:szCs w:val="24"/>
          <w:lang w:val="uk-UA"/>
        </w:rPr>
      </w:pPr>
    </w:p>
    <w:p w:rsidR="00FC59C8" w:rsidRPr="00FC59C8" w:rsidRDefault="00FC59C8" w:rsidP="00FC59C8">
      <w:pPr>
        <w:pStyle w:val="1"/>
        <w:shd w:val="clear" w:color="auto" w:fill="FFFFFF"/>
        <w:spacing w:before="0" w:beforeAutospacing="0" w:after="0" w:afterAutospacing="0"/>
        <w:ind w:firstLine="708"/>
        <w:jc w:val="both"/>
        <w:rPr>
          <w:b w:val="0"/>
          <w:bCs w:val="0"/>
          <w:color w:val="000000"/>
          <w:sz w:val="24"/>
          <w:szCs w:val="24"/>
          <w:lang w:val="uk-UA"/>
        </w:rPr>
      </w:pPr>
      <w:r w:rsidRPr="00FC59C8">
        <w:rPr>
          <w:color w:val="183741"/>
          <w:sz w:val="24"/>
          <w:szCs w:val="24"/>
          <w:lang w:val="uk-UA"/>
        </w:rPr>
        <w:t>3.</w:t>
      </w:r>
      <w:r w:rsidRPr="001F64A7">
        <w:rPr>
          <w:b w:val="0"/>
          <w:bCs w:val="0"/>
          <w:i/>
          <w:iCs/>
          <w:color w:val="183741"/>
          <w:sz w:val="24"/>
          <w:szCs w:val="24"/>
          <w:lang w:val="uk-UA"/>
        </w:rPr>
        <w:t xml:space="preserve">Хозарська </w:t>
      </w:r>
      <w:r w:rsidRPr="001F64A7">
        <w:rPr>
          <w:b w:val="0"/>
          <w:bCs w:val="0"/>
          <w:i/>
          <w:iCs/>
          <w:color w:val="183741"/>
          <w:sz w:val="24"/>
          <w:szCs w:val="24"/>
          <w:lang w:val="uk-UA"/>
        </w:rPr>
        <w:t xml:space="preserve"> гіпотеза</w:t>
      </w:r>
      <w:r w:rsidRPr="00FC59C8">
        <w:rPr>
          <w:b w:val="0"/>
          <w:bCs w:val="0"/>
          <w:color w:val="183741"/>
          <w:sz w:val="24"/>
          <w:szCs w:val="24"/>
          <w:lang w:val="uk-UA"/>
        </w:rPr>
        <w:t xml:space="preserve">. </w:t>
      </w:r>
      <w:r w:rsidRPr="00FC59C8">
        <w:rPr>
          <w:b w:val="0"/>
          <w:bCs w:val="0"/>
          <w:color w:val="000000"/>
          <w:sz w:val="24"/>
          <w:szCs w:val="24"/>
          <w:lang w:val="uk-UA"/>
        </w:rPr>
        <w:t>Спробою кардинально змінити напрям пошуку стала хозарська гіпотеза, яка виводила коріння Київської держави з Хозарського каганату. Загальновідомо, що в середині VII ст. тюркомовні племена утворили в пониззях Дону й Волги та на Північному Кавказі могутню державу - Хозарський каганат. У VIII ст. він підкорив слов'янські племена полян, сіверян, радимичів та в'ятичів. За цією теорію поляни є не слов'янами, а різновидом хазарів. Вони перейняли й модель влади, яка існувала в Хозарії. Там водночас правили два царі -- цар по крові (хакан-каган), та його "заступник" (хакан-бек). Тогочасні візантійські та арабські джерела згадують Аскольда з титулом кагана. Загальновідомо, що в середині VII ст. тюркомовні племена утворили в пониззях Дону й Волги та на Північному Кавказі могутню державу - Хозарський каганат. У VIII ст. він підкорив слов'янські племена полян, сіверян, радимичів та в'ятичів. Ці факти були використані для обґрунтування тези про хозарське походження Київської Русі.</w:t>
      </w:r>
    </w:p>
    <w:p w:rsidR="00FC59C8" w:rsidRPr="00FC59C8" w:rsidRDefault="00FC59C8" w:rsidP="00FC59C8">
      <w:pPr>
        <w:pStyle w:val="a3"/>
        <w:shd w:val="clear" w:color="auto" w:fill="FFFFFF"/>
        <w:spacing w:before="0" w:beforeAutospacing="0" w:after="0" w:afterAutospacing="0"/>
        <w:ind w:firstLine="708"/>
        <w:jc w:val="both"/>
        <w:rPr>
          <w:color w:val="000000"/>
          <w:lang w:val="uk-UA"/>
        </w:rPr>
      </w:pPr>
      <w:r w:rsidRPr="00FC59C8">
        <w:rPr>
          <w:color w:val="000000"/>
          <w:lang w:val="uk-UA"/>
        </w:rPr>
        <w:t>Наприклад, у Конституції Пилипа Орлика (1710) стверджувалось, що хозари-козаки першими прийняли християнство ще до Володимира Святого. Це означало, що протоукраїнська держава, де головною силою були хозари-козаки, раніше за Володимира прилучилася до європейської цивілізації. Постала ця гіпотеза за конкретної політичної ситуації, на основу пошуку протидії (зокрема, й ідеологічної) політиці Москви. Щоб уникнути будь-яких намагань довести спорідненість історії України та Московії, в т.ч. й щодо віри, П. Орлик і висунув тезу про хрещення "хозар-козаків", наголошуючи, що вони раніше навернулися до цивілізованого світу, не маючи ніякого відношення до азійського деспотизму Москви.</w:t>
      </w:r>
    </w:p>
    <w:p w:rsidR="00FC59C8" w:rsidRPr="00FC59C8" w:rsidRDefault="00FC59C8" w:rsidP="001F64A7">
      <w:pPr>
        <w:pStyle w:val="a3"/>
        <w:shd w:val="clear" w:color="auto" w:fill="FFFFFF"/>
        <w:spacing w:before="0" w:beforeAutospacing="0" w:after="0" w:afterAutospacing="0"/>
        <w:ind w:firstLine="708"/>
        <w:jc w:val="both"/>
        <w:rPr>
          <w:color w:val="000000"/>
          <w:lang w:val="uk-UA"/>
        </w:rPr>
      </w:pPr>
      <w:r w:rsidRPr="00FC59C8">
        <w:rPr>
          <w:color w:val="000000"/>
          <w:lang w:val="uk-UA"/>
        </w:rPr>
        <w:t>Така точка зору істориками різних поколінь не була сприйнята всерйоз, як і твердження її автора, сучасного археолога-історика, професора Гарвардського університету Омеляна Пріцака, який запропонував взагалі відмовитися від концепції слов'янського походження Русі. На його думку, поляни були не слов'янами, а різновидом</w:t>
      </w:r>
      <w:r w:rsidR="001F64A7">
        <w:rPr>
          <w:color w:val="000000"/>
          <w:lang w:val="uk-UA"/>
        </w:rPr>
        <w:t xml:space="preserve"> хозар, а їхня київська гілка -</w:t>
      </w:r>
      <w:r w:rsidRPr="00FC59C8">
        <w:rPr>
          <w:color w:val="000000"/>
          <w:lang w:val="uk-UA"/>
        </w:rPr>
        <w:t xml:space="preserve"> спадкоємницею роду Кия, який заснував (іноді вживається термін "завоював") Київ у VIII ст.Однак ця версія не витримує критичної перевірки. Археологічні дослідження стародавнього Києва свідчать про місцеву слов'янську самобутність його матеріальної культури.</w:t>
      </w:r>
    </w:p>
    <w:p w:rsidR="00FC59C8" w:rsidRPr="00FC59C8" w:rsidRDefault="00FC59C8" w:rsidP="001F64A7">
      <w:pPr>
        <w:pStyle w:val="a3"/>
        <w:shd w:val="clear" w:color="auto" w:fill="FFFFFF"/>
        <w:spacing w:before="0" w:beforeAutospacing="0" w:after="0" w:afterAutospacing="0"/>
        <w:ind w:firstLine="708"/>
        <w:jc w:val="both"/>
        <w:rPr>
          <w:color w:val="000000"/>
          <w:lang w:val="uk-UA"/>
        </w:rPr>
      </w:pPr>
      <w:r w:rsidRPr="00FC59C8">
        <w:rPr>
          <w:color w:val="000000"/>
          <w:lang w:val="uk-UA"/>
        </w:rPr>
        <w:t>Пам'ятки хозарської (салтово-маяцької) культури зустрічаються надзвичайно рідко і не становлять навіть відсотка від загальної кількості знахідок.</w:t>
      </w:r>
      <w:r w:rsidR="001F64A7">
        <w:rPr>
          <w:color w:val="000000"/>
          <w:lang w:val="uk-UA"/>
        </w:rPr>
        <w:t xml:space="preserve"> </w:t>
      </w:r>
      <w:r w:rsidRPr="00FC59C8">
        <w:rPr>
          <w:color w:val="000000"/>
          <w:lang w:val="uk-UA"/>
        </w:rPr>
        <w:t>Насправді Русь і Хозарія були паралельними утвореннями, що розвивалися в приблизно однакових хронологічних межах, а ті слов'янські племена, які підкорялися Хозарії, у процесі становлення Київської Русі поступово переходили під її владу.</w:t>
      </w:r>
      <w:r w:rsidR="001F64A7">
        <w:rPr>
          <w:color w:val="000000"/>
          <w:lang w:val="uk-UA"/>
        </w:rPr>
        <w:t xml:space="preserve"> </w:t>
      </w:r>
      <w:r w:rsidRPr="00FC59C8">
        <w:rPr>
          <w:color w:val="000000"/>
          <w:lang w:val="uk-UA"/>
        </w:rPr>
        <w:t>До того ж руси неодноразово вторгалися у хозарські землі. У 60-ті роки X ст. внаслідок війни з русами Хозарська держава перестала існувати. З IX ст. в Європі домінувала Давньоруська держава, очевидно, створена не завдяки і не на основі Хозарської.</w:t>
      </w:r>
    </w:p>
    <w:p w:rsidR="00C317BD" w:rsidRPr="00C317BD" w:rsidRDefault="00B03325" w:rsidP="00C317BD">
      <w:pPr>
        <w:pStyle w:val="1"/>
        <w:shd w:val="clear" w:color="auto" w:fill="FFFFFF"/>
        <w:spacing w:before="0" w:beforeAutospacing="0" w:after="0" w:afterAutospacing="0"/>
        <w:ind w:firstLine="708"/>
        <w:jc w:val="both"/>
        <w:rPr>
          <w:b w:val="0"/>
          <w:bCs w:val="0"/>
          <w:color w:val="000000"/>
          <w:sz w:val="24"/>
          <w:szCs w:val="24"/>
          <w:lang w:val="uk-UA"/>
        </w:rPr>
      </w:pPr>
      <w:r w:rsidRPr="00C317BD">
        <w:rPr>
          <w:b w:val="0"/>
          <w:bCs w:val="0"/>
          <w:i/>
          <w:iCs/>
          <w:color w:val="183741"/>
          <w:sz w:val="24"/>
          <w:szCs w:val="24"/>
          <w:lang w:val="uk-UA"/>
        </w:rPr>
        <w:t>Кельтська теорія</w:t>
      </w:r>
      <w:r w:rsidR="00C317BD" w:rsidRPr="00C317BD">
        <w:rPr>
          <w:b w:val="0"/>
          <w:bCs w:val="0"/>
          <w:i/>
          <w:iCs/>
          <w:color w:val="183741"/>
          <w:sz w:val="24"/>
          <w:szCs w:val="24"/>
          <w:lang w:val="uk-UA"/>
        </w:rPr>
        <w:t xml:space="preserve">. </w:t>
      </w:r>
      <w:r w:rsidRPr="00C317BD">
        <w:rPr>
          <w:b w:val="0"/>
          <w:bCs w:val="0"/>
          <w:color w:val="000000"/>
          <w:sz w:val="24"/>
          <w:szCs w:val="24"/>
          <w:lang w:val="uk-UA"/>
        </w:rPr>
        <w:t xml:space="preserve">Засновником кельтської теорії походження Русі по праву вважається відомий український політик, правознавець та громадський діяч Сергій Шелухін (1864-1938), який запропонував дану теорію наприкінці 1920-х років. На його думку, народ "русь", який розміщується літописцем поряд із англами та галлами, може бути </w:t>
      </w:r>
      <w:r w:rsidRPr="00C317BD">
        <w:rPr>
          <w:b w:val="0"/>
          <w:bCs w:val="0"/>
          <w:color w:val="000000"/>
          <w:sz w:val="24"/>
          <w:szCs w:val="24"/>
          <w:lang w:val="uk-UA"/>
        </w:rPr>
        <w:lastRenderedPageBreak/>
        <w:t>ототожнений з рутенами (Rutheni) - кельтським плем'ям, яке у І ст. до н.е. зафіксоване Ю. Цезарем на півдні Галлії, у межиріччі Рони та Гаронни. Рутени, як зазначає дослідник, отримали свою назву від території, на якій проживали: вона "була трактом, шляхом, route для всіх народів, які ходили в Галію і через Галію".</w:t>
      </w:r>
    </w:p>
    <w:p w:rsidR="00B03325" w:rsidRDefault="00B03325" w:rsidP="00C317BD">
      <w:pPr>
        <w:pStyle w:val="a3"/>
        <w:shd w:val="clear" w:color="auto" w:fill="FFFFFF"/>
        <w:spacing w:before="0" w:beforeAutospacing="0" w:after="0" w:afterAutospacing="0"/>
        <w:ind w:firstLine="708"/>
        <w:jc w:val="both"/>
        <w:rPr>
          <w:color w:val="000000"/>
          <w:lang w:val="uk-UA"/>
        </w:rPr>
      </w:pPr>
      <w:r w:rsidRPr="00C317BD">
        <w:rPr>
          <w:color w:val="000000"/>
          <w:lang w:val="uk-UA"/>
        </w:rPr>
        <w:t>Важливим аргументом на користь даної концепції український мовознавець-славіст В.Г. Скляренко вважає імена варягів, які згадуються в літописі, зокрема у переліку імен руських послів, які брали участь в укладенні угоди з Візантією у 941 р. Як і раніш російський історик-публіцист А.Г. Кузьмін, В. Скляренко доходить висновку про кельтське походження більшості з них. Водночас, виходячи із сучасного стану наукової розробки кельтської ономастики, запропонована А. Кузьміним та В. Скляренком етимологія, яка спирається головним чином на досить застарілий "Давньокельтський словник" Альфреда Хольдера, виданий в 19 ст., викликає значні сумніви, тому серйозно не розглядається сучасними істориками у контексті пошуків істинного походження Київської держави.</w:t>
      </w:r>
    </w:p>
    <w:p w:rsidR="00C317BD" w:rsidRDefault="00C317BD" w:rsidP="00C317BD">
      <w:pPr>
        <w:pStyle w:val="a3"/>
        <w:shd w:val="clear" w:color="auto" w:fill="FFFFFF"/>
        <w:spacing w:before="0" w:beforeAutospacing="0" w:after="0" w:afterAutospacing="0"/>
        <w:ind w:firstLine="708"/>
        <w:jc w:val="both"/>
        <w:rPr>
          <w:color w:val="000000"/>
          <w:lang w:val="uk-UA"/>
        </w:rPr>
      </w:pPr>
    </w:p>
    <w:p w:rsidR="00C317BD" w:rsidRPr="00C317BD" w:rsidRDefault="00C317BD" w:rsidP="00C317BD">
      <w:pPr>
        <w:pStyle w:val="a3"/>
        <w:shd w:val="clear" w:color="auto" w:fill="FFFFFF"/>
        <w:spacing w:before="0" w:beforeAutospacing="0" w:after="0" w:afterAutospacing="0"/>
        <w:ind w:firstLine="708"/>
        <w:jc w:val="both"/>
        <w:rPr>
          <w:color w:val="000000"/>
          <w:lang w:val="uk-UA"/>
        </w:rPr>
      </w:pPr>
      <w:r w:rsidRPr="00C317BD">
        <w:rPr>
          <w:rFonts w:asciiTheme="minorHAnsi" w:hAnsiTheme="minorHAnsi"/>
          <w:b/>
          <w:bCs/>
          <w:color w:val="000000"/>
          <w:sz w:val="23"/>
          <w:szCs w:val="23"/>
          <w:lang w:val="uk-UA"/>
        </w:rPr>
        <w:t>4.</w:t>
      </w:r>
      <w:r w:rsidRPr="00C317BD">
        <w:rPr>
          <w:color w:val="000000"/>
          <w:lang w:val="uk-UA"/>
        </w:rPr>
        <w:t xml:space="preserve">Пояснення процесу виникнення державності </w:t>
      </w:r>
      <w:r w:rsidR="00FF3D79">
        <w:rPr>
          <w:color w:val="000000"/>
          <w:lang w:val="uk-UA"/>
        </w:rPr>
        <w:t xml:space="preserve">зазвичай здійснюється з врахуванням </w:t>
      </w:r>
      <w:r w:rsidRPr="00C317BD">
        <w:rPr>
          <w:color w:val="000000"/>
          <w:lang w:val="uk-UA"/>
        </w:rPr>
        <w:t>тривалої еволюції суспільного розвитку, відмов</w:t>
      </w:r>
      <w:r w:rsidR="00FF3D79">
        <w:rPr>
          <w:color w:val="000000"/>
          <w:lang w:val="uk-UA"/>
        </w:rPr>
        <w:t>и</w:t>
      </w:r>
      <w:r w:rsidRPr="00C317BD">
        <w:rPr>
          <w:color w:val="000000"/>
          <w:lang w:val="uk-UA"/>
        </w:rPr>
        <w:t xml:space="preserve"> від погляду на утворення держави як на одномоментний акт, різнобічно</w:t>
      </w:r>
      <w:r w:rsidR="00FF3D79">
        <w:rPr>
          <w:color w:val="000000"/>
          <w:lang w:val="uk-UA"/>
        </w:rPr>
        <w:t>го обґрунтування</w:t>
      </w:r>
      <w:r w:rsidRPr="00C317BD">
        <w:rPr>
          <w:color w:val="000000"/>
          <w:lang w:val="uk-UA"/>
        </w:rPr>
        <w:t xml:space="preserve"> твердження істориків та археологів про те, що східнослов'янське суспільство ще до літописного закликання варягів мало свої протодержавні утворення</w:t>
      </w:r>
      <w:r w:rsidR="00FF3D79">
        <w:rPr>
          <w:color w:val="000000"/>
          <w:lang w:val="uk-UA"/>
        </w:rPr>
        <w:t>.</w:t>
      </w:r>
      <w:r w:rsidRPr="00C317BD">
        <w:rPr>
          <w:color w:val="000000"/>
          <w:lang w:val="uk-UA"/>
        </w:rPr>
        <w:t>.</w:t>
      </w:r>
    </w:p>
    <w:p w:rsidR="00C317BD" w:rsidRPr="00C317BD" w:rsidRDefault="00C317BD" w:rsidP="001F7B0F">
      <w:pPr>
        <w:pStyle w:val="a3"/>
        <w:shd w:val="clear" w:color="auto" w:fill="FFFFFF"/>
        <w:spacing w:before="0" w:beforeAutospacing="0" w:after="0" w:afterAutospacing="0"/>
        <w:ind w:firstLine="708"/>
        <w:jc w:val="both"/>
        <w:rPr>
          <w:color w:val="000000"/>
          <w:lang w:val="uk-UA"/>
        </w:rPr>
      </w:pPr>
      <w:r w:rsidRPr="00C317BD">
        <w:rPr>
          <w:color w:val="000000"/>
          <w:lang w:val="uk-UA"/>
        </w:rPr>
        <w:t xml:space="preserve">Руси створили ряд державних об'єднань ще до виникнення Київського князівства. Це були політичні утворення - варварські, дофеодальні. На початку IX ст. економічний розвиток українських земель посилюється. В цей час виникають передумови для об'єднання існуючих у VIII ст. державних утворень </w:t>
      </w:r>
      <w:r w:rsidR="00FF3D79">
        <w:rPr>
          <w:color w:val="000000"/>
          <w:lang w:val="uk-UA"/>
        </w:rPr>
        <w:t>в єдину поляно-руську державу -</w:t>
      </w:r>
      <w:r w:rsidRPr="00C317BD">
        <w:rPr>
          <w:color w:val="000000"/>
          <w:lang w:val="uk-UA"/>
        </w:rPr>
        <w:t xml:space="preserve"> Київську Русь.</w:t>
      </w:r>
    </w:p>
    <w:p w:rsidR="00C317BD" w:rsidRPr="00C317BD" w:rsidRDefault="00C317BD" w:rsidP="00C317BD">
      <w:pPr>
        <w:pStyle w:val="a3"/>
        <w:shd w:val="clear" w:color="auto" w:fill="FFFFFF"/>
        <w:spacing w:before="0" w:beforeAutospacing="0" w:after="0" w:afterAutospacing="0"/>
        <w:jc w:val="both"/>
        <w:rPr>
          <w:color w:val="000000"/>
          <w:lang w:val="uk-UA"/>
        </w:rPr>
      </w:pPr>
      <w:r w:rsidRPr="00C317BD">
        <w:rPr>
          <w:color w:val="000000"/>
          <w:lang w:val="uk-UA"/>
        </w:rPr>
        <w:t>Як відомо, радянська офіційна наука відмовляла українському народу в існуванні його державності взагалі, не кажучи вже про Київську Русь. Добре сказав з цього приводу М. Грушевський: "До тих пір, коли не буде доведено, що в Києві і його околицях в IX-XIІ ст. проживали великоруські племена, котрі перенесли потім форми політичного, суспільного та культурного життя на береги Клязьми і Москви, нам доведеться з простої логічної послідовності вважати ці форми набутком української народності, оскі</w:t>
      </w:r>
      <w:r w:rsidR="00FF3D79">
        <w:rPr>
          <w:color w:val="000000"/>
          <w:lang w:val="uk-UA"/>
        </w:rPr>
        <w:t>льки ці українські племена IX -</w:t>
      </w:r>
      <w:r w:rsidRPr="00C317BD">
        <w:rPr>
          <w:color w:val="000000"/>
          <w:lang w:val="uk-UA"/>
        </w:rPr>
        <w:t xml:space="preserve"> XIІ ст. були її безпосередніми предками".</w:t>
      </w:r>
    </w:p>
    <w:p w:rsidR="00C317BD" w:rsidRPr="00C317BD" w:rsidRDefault="00C317BD" w:rsidP="00FF3D79">
      <w:pPr>
        <w:pStyle w:val="a3"/>
        <w:shd w:val="clear" w:color="auto" w:fill="FFFFFF"/>
        <w:spacing w:before="0" w:beforeAutospacing="0" w:after="0" w:afterAutospacing="0"/>
        <w:ind w:firstLine="708"/>
        <w:jc w:val="both"/>
        <w:rPr>
          <w:color w:val="000000"/>
          <w:lang w:val="uk-UA"/>
        </w:rPr>
      </w:pPr>
      <w:r w:rsidRPr="00C317BD">
        <w:rPr>
          <w:color w:val="000000"/>
          <w:lang w:val="uk-UA"/>
        </w:rPr>
        <w:t>Сучасна історична й історико-правова наука також виступила проти норманізму. Б. Греков, Д. Лихачов, В. Мавродін, І. Рибін, С. Юшков, П. Толочко, М. Котляр, В. Смолій та інші переконливо критикували основні положення норманської теорії, показали її невідповідність історичним фактам. Так, факти свідчать, що поява у Східній Європі Давньоруської держави пов'язана не з покликанням варягів, а з явищами, характерними для розвитку спільно-економічного ладу східних слов'ян. У розкладі первіснообщинних і виникненні феодальних відносин у східних слов'ян нормани ніякої ролі не відігравали. Вплив норманів на Русь не мав вирішального значення і перш за все тому, що самі вони знаходилися на тому ж рівні суспільного й культурного розвитку, що й Давня Русь. Отже вони не були засновниками Давньоруської держави, будучи насамперед професіоналами, готовими служити кожному, хто потребував їхніх умінь і міг заплатити за їхні послуги. Насправді держава на українських землях почала формуватися задовго до IX ст. як наслідок економічної, політичної та етнокультурної консолідації східного слов'янства. Цей процес був складним та тривалим, і йшов у рамках загальноєвропейської державотворчої традиції. Його перші ознаки виявляються ще в Антському об'єднанні (II--поч. VII ст.).</w:t>
      </w:r>
    </w:p>
    <w:p w:rsidR="00C317BD" w:rsidRPr="00C317BD" w:rsidRDefault="00C317BD" w:rsidP="00FF3D79">
      <w:pPr>
        <w:pStyle w:val="a3"/>
        <w:shd w:val="clear" w:color="auto" w:fill="FFFFFF"/>
        <w:spacing w:before="0" w:beforeAutospacing="0" w:after="0" w:afterAutospacing="0"/>
        <w:ind w:firstLine="708"/>
        <w:jc w:val="both"/>
        <w:rPr>
          <w:color w:val="000000"/>
          <w:lang w:val="uk-UA"/>
        </w:rPr>
      </w:pPr>
      <w:r w:rsidRPr="00C317BD">
        <w:rPr>
          <w:color w:val="000000"/>
          <w:lang w:val="uk-UA"/>
        </w:rPr>
        <w:t>Писемні джерела засвідчують перші кроки в становленні централізованої держави на українських землях з VI ст. Важливим моментом у цьому процесі було заснування Києва, котрий, не лише став осередком політичної консолідації Полянського міжплемінного союзу, а й зайняв позиції головного політичного та соціального центру східних слов'ян.</w:t>
      </w:r>
    </w:p>
    <w:p w:rsidR="00C317BD" w:rsidRPr="00C317BD" w:rsidRDefault="00FF3D79" w:rsidP="00C317BD">
      <w:pPr>
        <w:pStyle w:val="a3"/>
        <w:shd w:val="clear" w:color="auto" w:fill="FFFFFF"/>
        <w:spacing w:before="0" w:beforeAutospacing="0" w:after="0" w:afterAutospacing="0"/>
        <w:jc w:val="both"/>
        <w:rPr>
          <w:color w:val="000000"/>
          <w:lang w:val="uk-UA"/>
        </w:rPr>
      </w:pPr>
      <w:r>
        <w:rPr>
          <w:color w:val="000000"/>
          <w:lang w:val="uk-UA"/>
        </w:rPr>
        <w:t>Наприкінці VIII-</w:t>
      </w:r>
      <w:r w:rsidR="00C317BD" w:rsidRPr="00C317BD">
        <w:rPr>
          <w:color w:val="000000"/>
          <w:lang w:val="uk-UA"/>
        </w:rPr>
        <w:t xml:space="preserve">у першій пол. IX ст. у Середньому Подніпров'ї склалося стабільне проукраїнське державне об'єднання - Руська земля. До його складу ввійшли поляни, сіверяни, древляни. За правління нащадків Кия Руська земля посилила вплив на навколишні </w:t>
      </w:r>
      <w:r w:rsidR="00C317BD" w:rsidRPr="00C317BD">
        <w:rPr>
          <w:color w:val="000000"/>
          <w:lang w:val="uk-UA"/>
        </w:rPr>
        <w:lastRenderedPageBreak/>
        <w:t>племена та активізувала зовнішню політику, спрямовану на зміцнення своїх позицій на чорноморських ринках. Наприкін. VIII ст. руський князь Бравлін фактично підпорядкував собі Таврійський півострів. У першій пол. IX ст. русини поширили свій вплив на значну територію Малоазійського узбережжя Чорного моря, що належало Візантії. У 839 р. руське посольство відвідало імператора франків з пропозицією дружби. Це свідчило про вихід молодої держави на міжнародну арену.</w:t>
      </w:r>
    </w:p>
    <w:p w:rsidR="00C317BD" w:rsidRPr="00C317BD" w:rsidRDefault="00C317BD" w:rsidP="00FF3D79">
      <w:pPr>
        <w:pStyle w:val="a3"/>
        <w:shd w:val="clear" w:color="auto" w:fill="FFFFFF"/>
        <w:spacing w:before="0" w:beforeAutospacing="0" w:after="0" w:afterAutospacing="0"/>
        <w:ind w:firstLine="708"/>
        <w:jc w:val="both"/>
        <w:rPr>
          <w:color w:val="000000"/>
          <w:lang w:val="uk-UA"/>
        </w:rPr>
      </w:pPr>
      <w:r w:rsidRPr="00C317BD">
        <w:rPr>
          <w:color w:val="000000"/>
          <w:lang w:val="uk-UA"/>
        </w:rPr>
        <w:t>Починаючи з VII ст., постійним суперником Русі на південному сході стає Хозарський каганат, який прагнув підкорити деякі слов'янські племена. Однак, зміцнівши, праукраїнська держава зуміла протистояти експансії.</w:t>
      </w:r>
    </w:p>
    <w:p w:rsidR="00C317BD" w:rsidRPr="00C317BD" w:rsidRDefault="00C317BD" w:rsidP="00FF3D79">
      <w:pPr>
        <w:pStyle w:val="a3"/>
        <w:shd w:val="clear" w:color="auto" w:fill="FFFFFF"/>
        <w:spacing w:before="0" w:beforeAutospacing="0" w:after="0" w:afterAutospacing="0"/>
        <w:ind w:firstLine="708"/>
        <w:jc w:val="both"/>
        <w:rPr>
          <w:color w:val="000000"/>
          <w:lang w:val="uk-UA"/>
        </w:rPr>
      </w:pPr>
      <w:r w:rsidRPr="00C317BD">
        <w:rPr>
          <w:color w:val="000000"/>
          <w:lang w:val="uk-UA"/>
        </w:rPr>
        <w:t>Важливим етапом в історії Руської землі був період князювання у Києві останніх пре</w:t>
      </w:r>
      <w:r w:rsidR="00FF3D79">
        <w:rPr>
          <w:color w:val="000000"/>
          <w:lang w:val="uk-UA"/>
        </w:rPr>
        <w:t>дставників династії Києвичів –Д</w:t>
      </w:r>
      <w:r w:rsidRPr="00C317BD">
        <w:rPr>
          <w:color w:val="000000"/>
          <w:lang w:val="uk-UA"/>
        </w:rPr>
        <w:t>іра й Аскольда, що припадає, ймовірно, на 30-ті--поч. 80-х років IX ст. Територія держави охоплювала сучасні Київщину, Чернігівщину та Переяславщину.</w:t>
      </w:r>
    </w:p>
    <w:p w:rsidR="00C317BD" w:rsidRPr="00C317BD" w:rsidRDefault="00C317BD" w:rsidP="00FF3D79">
      <w:pPr>
        <w:pStyle w:val="a3"/>
        <w:shd w:val="clear" w:color="auto" w:fill="FFFFFF"/>
        <w:spacing w:before="0" w:beforeAutospacing="0" w:after="0" w:afterAutospacing="0"/>
        <w:ind w:firstLine="708"/>
        <w:jc w:val="both"/>
        <w:rPr>
          <w:color w:val="000000"/>
          <w:lang w:val="uk-UA"/>
        </w:rPr>
      </w:pPr>
      <w:r w:rsidRPr="00C317BD">
        <w:rPr>
          <w:color w:val="000000"/>
          <w:lang w:val="uk-UA"/>
        </w:rPr>
        <w:t xml:space="preserve">У той час Русь не тільки спустошує околиці Візантійської імперії, а </w:t>
      </w:r>
      <w:r w:rsidR="00FF3D79">
        <w:rPr>
          <w:color w:val="000000"/>
          <w:lang w:val="uk-UA"/>
        </w:rPr>
        <w:t xml:space="preserve">й завдає ударів по її столиці </w:t>
      </w:r>
      <w:r w:rsidR="00FF3D79">
        <w:rPr>
          <w:color w:val="000000"/>
          <w:lang w:val="uk-UA"/>
        </w:rPr>
        <w:t>–</w:t>
      </w:r>
      <w:r w:rsidR="00FF3D79">
        <w:rPr>
          <w:color w:val="000000"/>
          <w:lang w:val="uk-UA"/>
        </w:rPr>
        <w:t xml:space="preserve"> </w:t>
      </w:r>
      <w:r w:rsidRPr="00C317BD">
        <w:rPr>
          <w:color w:val="000000"/>
          <w:lang w:val="uk-UA"/>
        </w:rPr>
        <w:t xml:space="preserve"> Константинополю. Імператор Візантії змушений був підписати з Руссю союзницький договір, який, по суті, був дипломатичним визнанням останньої.</w:t>
      </w:r>
      <w:r w:rsidR="00FF3D79">
        <w:rPr>
          <w:color w:val="000000"/>
          <w:lang w:val="uk-UA"/>
        </w:rPr>
        <w:t xml:space="preserve"> </w:t>
      </w:r>
      <w:r w:rsidRPr="00C317BD">
        <w:rPr>
          <w:color w:val="000000"/>
          <w:lang w:val="uk-UA"/>
        </w:rPr>
        <w:t>Активні відносини Руська земля підтримувала і з деякими іншими країнами Близького Сходу та Європи. Це свідчило про утвердження її на історичній арені як могутньої держави середньовіччя, що впевнено входила в коло європейських народів.</w:t>
      </w:r>
    </w:p>
    <w:p w:rsidR="00C317BD" w:rsidRDefault="00C317BD" w:rsidP="00C317BD">
      <w:pPr>
        <w:pStyle w:val="a3"/>
        <w:shd w:val="clear" w:color="auto" w:fill="FFFFFF"/>
        <w:spacing w:before="0" w:beforeAutospacing="0" w:after="0" w:afterAutospacing="0"/>
        <w:jc w:val="both"/>
        <w:rPr>
          <w:color w:val="000000"/>
          <w:lang w:val="uk-UA"/>
        </w:rPr>
      </w:pPr>
      <w:r w:rsidRPr="00C317BD">
        <w:rPr>
          <w:color w:val="000000"/>
          <w:lang w:val="uk-UA"/>
        </w:rPr>
        <w:t>Таким чином, можемо наочно прослідкувати шлях тривалого розвитку проукраїнської держави, яка згодом перетворила на найбільшу країну Європи - Київську Русь. Тепер розуміло, що процес утворення Давньоруської держави є результатом не діяльності норманів, а генезису феодалізму у східних слов'ян. Їх суспільно-економічний лад зумовив виникнення такої надбудови, як феодальна держава.</w:t>
      </w:r>
    </w:p>
    <w:p w:rsidR="009245B7" w:rsidRDefault="009245B7" w:rsidP="009245B7">
      <w:pPr>
        <w:pStyle w:val="a3"/>
        <w:shd w:val="clear" w:color="auto" w:fill="FFFFFF"/>
        <w:spacing w:before="0" w:beforeAutospacing="0" w:after="0" w:afterAutospacing="0"/>
        <w:jc w:val="center"/>
        <w:rPr>
          <w:b/>
          <w:bCs/>
          <w:color w:val="000000"/>
          <w:lang w:val="uk-UA"/>
        </w:rPr>
      </w:pPr>
    </w:p>
    <w:p w:rsidR="009245B7" w:rsidRDefault="009245B7" w:rsidP="009245B7">
      <w:pPr>
        <w:pStyle w:val="a3"/>
        <w:shd w:val="clear" w:color="auto" w:fill="FFFFFF"/>
        <w:spacing w:before="0" w:beforeAutospacing="0" w:after="0" w:afterAutospacing="0"/>
        <w:jc w:val="center"/>
        <w:rPr>
          <w:b/>
          <w:bCs/>
          <w:color w:val="000000"/>
          <w:lang w:val="uk-UA"/>
        </w:rPr>
      </w:pPr>
      <w:r w:rsidRPr="009245B7">
        <w:rPr>
          <w:b/>
          <w:bCs/>
          <w:color w:val="000000"/>
          <w:lang w:val="uk-UA"/>
        </w:rPr>
        <w:t>Література</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Апанович О. Українсько-російський договір 1654 р. Міфи і реальність. / Олена Апанович</w:t>
      </w:r>
      <w:r w:rsidRPr="00DF3FDB">
        <w:rPr>
          <w:lang w:val="uk-UA"/>
        </w:rPr>
        <w:t xml:space="preserve">. – К.: Варта, 1994. – 96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Винар Л.</w:t>
      </w:r>
      <w:bookmarkStart w:id="0" w:name="_GoBack"/>
      <w:bookmarkEnd w:id="0"/>
      <w:r w:rsidRPr="00DF3FDB">
        <w:rPr>
          <w:lang w:val="uk-UA"/>
        </w:rPr>
        <w:t xml:space="preserve"> Найвидатніший історик України Михайло Грушевський (1866-1934) / Любомир Винар // Сучас</w:t>
      </w:r>
      <w:r w:rsidRPr="00DF3FDB">
        <w:rPr>
          <w:lang w:val="uk-UA"/>
        </w:rPr>
        <w:t xml:space="preserve">ність. – 1986. – С.79 – 100.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Греков Б. Киевская Русь / Борис </w:t>
      </w:r>
      <w:r w:rsidRPr="00DF3FDB">
        <w:rPr>
          <w:lang w:val="uk-UA"/>
        </w:rPr>
        <w:t xml:space="preserve">Греков. – М., 1953. – 568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Грушевский М. Очерк истории украинского народа / Михаил Грушевский. – К.: Лыбидь, 1990. – 397 с. Наукові праці історичного факультету Запорізького національного універс</w:t>
      </w:r>
      <w:r w:rsidRPr="00DF3FDB">
        <w:rPr>
          <w:lang w:val="uk-UA"/>
        </w:rPr>
        <w:t xml:space="preserve">итету, 2013, вип. XXXVII 265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Грушевський М. «Малороссийские песни Максимовича» і століття української наукової праці / Михайло Грушевський /</w:t>
      </w:r>
      <w:r w:rsidRPr="00DF3FDB">
        <w:rPr>
          <w:lang w:val="uk-UA"/>
        </w:rPr>
        <w:t xml:space="preserve">/ Україна, 1927. – С.1 – 13. </w:t>
      </w:r>
    </w:p>
    <w:p w:rsid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Грушевський М. Вступний виклад з давньої історії русі, виголошений у Львівськім університеті 30 вересня 1894 р. / Михайло Грушевський // Твори у 50 томах [редкол.: П.Сохань (гол.ред.), І.Гирич (відп. секр..), О.Тодійчук]. – Львів: Світ</w:t>
      </w:r>
      <w:r>
        <w:rPr>
          <w:lang w:val="uk-UA"/>
        </w:rPr>
        <w:t xml:space="preserve">, 2002. – Т.1. – С. 65 – 74.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Грушевський М. Звичайна схема «рускої» історії й справа раціонального укладу історії східного слов’янства / Михайло Грушевський // Твори у 50 томах [редкол.: П.Сохань (гол.ред.), І.Гирич (відп. секр.), О.Тодійчук].– Львів: Світ</w:t>
      </w:r>
      <w:r w:rsidRPr="00DF3FDB">
        <w:rPr>
          <w:lang w:val="uk-UA"/>
        </w:rPr>
        <w:t xml:space="preserve">, 2002. – Т.1. – С. 75 – 82.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Грушевський М. Нарис історії Київської землі від смерті Ярослава до кінця ХІV ст. / Михайло Грушевський. – К.: Н</w:t>
      </w:r>
      <w:r w:rsidRPr="00DF3FDB">
        <w:rPr>
          <w:lang w:val="uk-UA"/>
        </w:rPr>
        <w:t xml:space="preserve">аукова думка, 1991. – 541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Залізняк Л. Нариси стародавньої історії України / Леонід Заліз</w:t>
      </w:r>
      <w:r w:rsidRPr="00DF3FDB">
        <w:rPr>
          <w:lang w:val="uk-UA"/>
        </w:rPr>
        <w:t>няк. – К.:Абрис, 1994. – 255 с.</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Калакура Я. Витоки української державності. Антська держава. / Ярослав Калакура // Українська земля і люди. Український етнос у світовому часопросторі: Колективна монографія за ред. П.П.Кононенка. – К.: Н</w:t>
      </w:r>
      <w:r w:rsidRPr="00DF3FDB">
        <w:rPr>
          <w:lang w:val="uk-UA"/>
        </w:rPr>
        <w:t xml:space="preserve">НДІУВІ, 2011. – Т.1. – 670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Костомаров Н. Исторические произведения. Автобиография / Николай Костомаров.</w:t>
      </w:r>
      <w:r w:rsidRPr="00DF3FDB">
        <w:rPr>
          <w:lang w:val="uk-UA"/>
        </w:rPr>
        <w:t xml:space="preserve"> – К.: Лыбидь, 1990. – 736 с.</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lastRenderedPageBreak/>
        <w:t xml:space="preserve">Костомаров Н. Мысли о федеративном начале в Древней Руси / Николай Костомаров // Український історичний журнал. </w:t>
      </w:r>
      <w:r w:rsidRPr="00DF3FDB">
        <w:rPr>
          <w:lang w:val="uk-UA"/>
        </w:rPr>
        <w:t xml:space="preserve">– 1993. – №10. – С.130 – 137.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Крип’якевич І. Історія України / І.Крип’якевич. – Львів: Світ, 1990 – 520 с. 14. Фігурний Ю. Київ – головний державотворчий центр України, осердя формування і становлення національного війська (від княжих часів до сьогодення) / Юрій Фігурний // Українознавство. – К., 200</w:t>
      </w:r>
      <w:r w:rsidRPr="00DF3FDB">
        <w:rPr>
          <w:lang w:val="uk-UA"/>
        </w:rPr>
        <w:t xml:space="preserve">3. – №2 – 3. – С. 261 – 270.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Моця О. До передісторії українського етносу / Олександр Моця // Український історичний ж</w:t>
      </w:r>
      <w:r w:rsidRPr="00DF3FDB">
        <w:rPr>
          <w:lang w:val="uk-UA"/>
        </w:rPr>
        <w:t xml:space="preserve">урнал. – 1991. – №10. – С.4.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Полонська-Василенко Н. Історія України: у 2-х т. / Наталія Полонська-Василенко. – К.: Либідь, 2002. – Т. 1.: До с</w:t>
      </w:r>
      <w:r w:rsidRPr="00DF3FDB">
        <w:rPr>
          <w:lang w:val="uk-UA"/>
        </w:rPr>
        <w:t xml:space="preserve">ередини XVII ст. – 672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Ричка В. Про характер та деякі особливості і формування давньоруської народності / Володимир Ричка //</w:t>
      </w:r>
      <w:r w:rsidRPr="00DF3FDB">
        <w:rPr>
          <w:lang w:val="uk-UA"/>
        </w:rPr>
        <w:t xml:space="preserve"> УІЖ. – 1992. – №10. – С.4.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Ричка В. Формирование территории Киевской земли (ІХ – первая треть ХІІ в.) / Володимир Ричка. – К.: Наукова думка, 1</w:t>
      </w:r>
      <w:r w:rsidRPr="00DF3FDB">
        <w:rPr>
          <w:lang w:val="uk-UA"/>
        </w:rPr>
        <w:t xml:space="preserve">988. – 121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Солдатенко В., Сиволюб Ю. Передумови і зародження української національної ідеї / Володимир Солдатенко, Юрій Сиволюб // Український історичний журн</w:t>
      </w:r>
      <w:r w:rsidRPr="00DF3FDB">
        <w:rPr>
          <w:lang w:val="uk-UA"/>
        </w:rPr>
        <w:t xml:space="preserve">ал. – 1994. – №2 – 3. – С.19. </w:t>
      </w:r>
    </w:p>
    <w:p w:rsidR="00DF3FDB" w:rsidRPr="00DF3FDB" w:rsidRDefault="00DF3FDB" w:rsidP="00DF3FDB">
      <w:pPr>
        <w:pStyle w:val="a3"/>
        <w:shd w:val="clear" w:color="auto" w:fill="FFFFFF"/>
        <w:spacing w:before="0" w:beforeAutospacing="0" w:after="0" w:afterAutospacing="0"/>
        <w:ind w:firstLine="709"/>
        <w:jc w:val="both"/>
        <w:rPr>
          <w:b/>
          <w:bCs/>
          <w:color w:val="000000"/>
          <w:lang w:val="uk-UA"/>
        </w:rPr>
      </w:pPr>
      <w:r w:rsidRPr="00DF3FDB">
        <w:rPr>
          <w:lang w:val="uk-UA"/>
        </w:rPr>
        <w:t xml:space="preserve"> Толочко О. Особливості міжсеньйоріальних відносин у період феодальної роздробленості давньої русі ХІІ – ХІІІ ст. / Олексій Толочко // Феодалізм на Україні. – К., 1990. – С.28 – 41.</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Толочко П. Видатний історик України і Росії / Петро Толочко // Київська старовина.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Толочко П. Від Русі до України: Вибрані науково-популярні, критичні та публіцистичні праці / Петро Толоч</w:t>
      </w:r>
      <w:r w:rsidRPr="00DF3FDB">
        <w:rPr>
          <w:lang w:val="uk-UA"/>
        </w:rPr>
        <w:t>ко. – К.: Абрис, 1997. – 400 с.</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Толочко П. Древняя Русь: очерки социально-политической истории / Петр Толочко. – К.: </w:t>
      </w:r>
      <w:r w:rsidRPr="00DF3FDB">
        <w:rPr>
          <w:lang w:val="uk-UA"/>
        </w:rPr>
        <w:t xml:space="preserve">Наукова Думка, 1987. – 234 с. </w:t>
      </w:r>
    </w:p>
    <w:p w:rsidR="00DF3FDB" w:rsidRP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Томашівський С. Історія України. Старинні і середні віки / Стефан Томашівсь</w:t>
      </w:r>
      <w:r w:rsidRPr="00DF3FDB">
        <w:rPr>
          <w:lang w:val="uk-UA"/>
        </w:rPr>
        <w:t xml:space="preserve">кий. – Львів, 1919. – 186 с. </w:t>
      </w:r>
    </w:p>
    <w:p w:rsidR="00DF3FDB" w:rsidRDefault="00DF3FDB" w:rsidP="00DF3FDB">
      <w:pPr>
        <w:pStyle w:val="a3"/>
        <w:shd w:val="clear" w:color="auto" w:fill="FFFFFF"/>
        <w:spacing w:before="0" w:beforeAutospacing="0" w:after="0" w:afterAutospacing="0"/>
        <w:ind w:firstLine="709"/>
        <w:jc w:val="both"/>
        <w:rPr>
          <w:lang w:val="uk-UA"/>
        </w:rPr>
      </w:pPr>
      <w:r w:rsidRPr="00DF3FDB">
        <w:rPr>
          <w:lang w:val="uk-UA"/>
        </w:rPr>
        <w:t xml:space="preserve"> Шостак М. Державотворча концепція утворення Київської Русі Михайла Грушевського та її оцінка у працях його послідовників – Івана Крип’якевича, Мирона Кордуби та Стефана Томашівського / Маргарита Шостак // Українознавство,</w:t>
      </w:r>
      <w:r>
        <w:rPr>
          <w:lang w:val="uk-UA"/>
        </w:rPr>
        <w:t xml:space="preserve"> 2007. – №1. – С. 277 – 279. </w:t>
      </w:r>
    </w:p>
    <w:sectPr w:rsidR="00DF3FD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5F" w:rsidRDefault="005C725F" w:rsidP="00CB5454">
      <w:r>
        <w:separator/>
      </w:r>
    </w:p>
  </w:endnote>
  <w:endnote w:type="continuationSeparator" w:id="0">
    <w:p w:rsidR="005C725F" w:rsidRDefault="005C725F" w:rsidP="00CB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altName w:val="Times New Roman"/>
    <w:charset w:val="00"/>
    <w:family w:val="roman"/>
    <w:pitch w:val="default"/>
  </w:font>
  <w:font w:name="OfficinaSansBlack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5F" w:rsidRDefault="005C725F" w:rsidP="00CB5454">
      <w:r>
        <w:separator/>
      </w:r>
    </w:p>
  </w:footnote>
  <w:footnote w:type="continuationSeparator" w:id="0">
    <w:p w:rsidR="005C725F" w:rsidRDefault="005C725F" w:rsidP="00CB5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066937"/>
      <w:docPartObj>
        <w:docPartGallery w:val="Page Numbers (Top of Page)"/>
        <w:docPartUnique/>
      </w:docPartObj>
    </w:sdtPr>
    <w:sdtContent>
      <w:p w:rsidR="00CB5454" w:rsidRDefault="00CB5454">
        <w:pPr>
          <w:pStyle w:val="a4"/>
          <w:jc w:val="right"/>
        </w:pPr>
        <w:r>
          <w:fldChar w:fldCharType="begin"/>
        </w:r>
        <w:r>
          <w:instrText>PAGE   \* MERGEFORMAT</w:instrText>
        </w:r>
        <w:r>
          <w:fldChar w:fldCharType="separate"/>
        </w:r>
        <w:r w:rsidR="00DF3FDB">
          <w:rPr>
            <w:noProof/>
          </w:rPr>
          <w:t>6</w:t>
        </w:r>
        <w:r>
          <w:fldChar w:fldCharType="end"/>
        </w:r>
      </w:p>
    </w:sdtContent>
  </w:sdt>
  <w:p w:rsidR="00CB5454" w:rsidRDefault="00CB54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05E"/>
    <w:multiLevelType w:val="hybridMultilevel"/>
    <w:tmpl w:val="DCE8718A"/>
    <w:lvl w:ilvl="0" w:tplc="94CE16BE">
      <w:start w:val="1"/>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BD0624"/>
    <w:multiLevelType w:val="multilevel"/>
    <w:tmpl w:val="7FDE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D04"/>
    <w:multiLevelType w:val="multilevel"/>
    <w:tmpl w:val="B1E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7"/>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12"/>
    <w:rsid w:val="000965CE"/>
    <w:rsid w:val="00096C55"/>
    <w:rsid w:val="000A767A"/>
    <w:rsid w:val="001F64A7"/>
    <w:rsid w:val="001F7B0F"/>
    <w:rsid w:val="003173F1"/>
    <w:rsid w:val="00374D25"/>
    <w:rsid w:val="003A35AF"/>
    <w:rsid w:val="003E0419"/>
    <w:rsid w:val="00573A12"/>
    <w:rsid w:val="005C725F"/>
    <w:rsid w:val="005D5CBC"/>
    <w:rsid w:val="009245B7"/>
    <w:rsid w:val="009A6E9A"/>
    <w:rsid w:val="00B03325"/>
    <w:rsid w:val="00B27242"/>
    <w:rsid w:val="00B42CA0"/>
    <w:rsid w:val="00B57232"/>
    <w:rsid w:val="00C317BD"/>
    <w:rsid w:val="00CB5454"/>
    <w:rsid w:val="00DF3FDB"/>
    <w:rsid w:val="00FC59C8"/>
    <w:rsid w:val="00FF3D79"/>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D9D8"/>
  <w15:chartTrackingRefBased/>
  <w15:docId w15:val="{BC80BFC6-9859-4351-A2E5-C360626A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4D25"/>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D25"/>
    <w:rPr>
      <w:rFonts w:ascii="Times New Roman" w:eastAsia="Times New Roman" w:hAnsi="Times New Roman" w:cs="Times New Roman"/>
      <w:b/>
      <w:bCs/>
      <w:kern w:val="36"/>
      <w:sz w:val="48"/>
      <w:szCs w:val="48"/>
      <w:lang w:eastAsia="ru-RU" w:bidi="lo-LA"/>
    </w:rPr>
  </w:style>
  <w:style w:type="paragraph" w:styleId="a3">
    <w:name w:val="Normal (Web)"/>
    <w:basedOn w:val="a"/>
    <w:uiPriority w:val="99"/>
    <w:unhideWhenUsed/>
    <w:rsid w:val="00374D25"/>
    <w:pPr>
      <w:spacing w:before="100" w:beforeAutospacing="1" w:after="100" w:afterAutospacing="1"/>
      <w:ind w:firstLine="0"/>
    </w:pPr>
    <w:rPr>
      <w:rFonts w:ascii="Times New Roman" w:eastAsia="Times New Roman" w:hAnsi="Times New Roman" w:cs="Times New Roman"/>
      <w:sz w:val="24"/>
      <w:szCs w:val="24"/>
      <w:lang w:eastAsia="ru-RU" w:bidi="lo-LA"/>
    </w:rPr>
  </w:style>
  <w:style w:type="paragraph" w:styleId="a4">
    <w:name w:val="header"/>
    <w:basedOn w:val="a"/>
    <w:link w:val="a5"/>
    <w:uiPriority w:val="99"/>
    <w:unhideWhenUsed/>
    <w:rsid w:val="00CB5454"/>
    <w:pPr>
      <w:tabs>
        <w:tab w:val="center" w:pos="4677"/>
        <w:tab w:val="right" w:pos="9355"/>
      </w:tabs>
    </w:pPr>
  </w:style>
  <w:style w:type="character" w:customStyle="1" w:styleId="a5">
    <w:name w:val="Верхний колонтитул Знак"/>
    <w:basedOn w:val="a0"/>
    <w:link w:val="a4"/>
    <w:uiPriority w:val="99"/>
    <w:rsid w:val="00CB5454"/>
  </w:style>
  <w:style w:type="paragraph" w:styleId="a6">
    <w:name w:val="footer"/>
    <w:basedOn w:val="a"/>
    <w:link w:val="a7"/>
    <w:uiPriority w:val="99"/>
    <w:unhideWhenUsed/>
    <w:rsid w:val="00CB5454"/>
    <w:pPr>
      <w:tabs>
        <w:tab w:val="center" w:pos="4677"/>
        <w:tab w:val="right" w:pos="9355"/>
      </w:tabs>
    </w:pPr>
  </w:style>
  <w:style w:type="character" w:customStyle="1" w:styleId="a7">
    <w:name w:val="Нижний колонтитул Знак"/>
    <w:basedOn w:val="a0"/>
    <w:link w:val="a6"/>
    <w:uiPriority w:val="99"/>
    <w:rsid w:val="00CB5454"/>
  </w:style>
  <w:style w:type="paragraph" w:styleId="a8">
    <w:name w:val="List Paragraph"/>
    <w:basedOn w:val="a"/>
    <w:uiPriority w:val="34"/>
    <w:qFormat/>
    <w:rsid w:val="000A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6103">
      <w:bodyDiv w:val="1"/>
      <w:marLeft w:val="0"/>
      <w:marRight w:val="0"/>
      <w:marTop w:val="0"/>
      <w:marBottom w:val="0"/>
      <w:divBdr>
        <w:top w:val="none" w:sz="0" w:space="0" w:color="auto"/>
        <w:left w:val="none" w:sz="0" w:space="0" w:color="auto"/>
        <w:bottom w:val="none" w:sz="0" w:space="0" w:color="auto"/>
        <w:right w:val="none" w:sz="0" w:space="0" w:color="auto"/>
      </w:divBdr>
    </w:div>
    <w:div w:id="416361959">
      <w:bodyDiv w:val="1"/>
      <w:marLeft w:val="0"/>
      <w:marRight w:val="0"/>
      <w:marTop w:val="0"/>
      <w:marBottom w:val="0"/>
      <w:divBdr>
        <w:top w:val="none" w:sz="0" w:space="0" w:color="auto"/>
        <w:left w:val="none" w:sz="0" w:space="0" w:color="auto"/>
        <w:bottom w:val="none" w:sz="0" w:space="0" w:color="auto"/>
        <w:right w:val="none" w:sz="0" w:space="0" w:color="auto"/>
      </w:divBdr>
    </w:div>
    <w:div w:id="987129467">
      <w:bodyDiv w:val="1"/>
      <w:marLeft w:val="0"/>
      <w:marRight w:val="0"/>
      <w:marTop w:val="0"/>
      <w:marBottom w:val="0"/>
      <w:divBdr>
        <w:top w:val="none" w:sz="0" w:space="0" w:color="auto"/>
        <w:left w:val="none" w:sz="0" w:space="0" w:color="auto"/>
        <w:bottom w:val="none" w:sz="0" w:space="0" w:color="auto"/>
        <w:right w:val="none" w:sz="0" w:space="0" w:color="auto"/>
      </w:divBdr>
    </w:div>
    <w:div w:id="1197964884">
      <w:bodyDiv w:val="1"/>
      <w:marLeft w:val="0"/>
      <w:marRight w:val="0"/>
      <w:marTop w:val="0"/>
      <w:marBottom w:val="0"/>
      <w:divBdr>
        <w:top w:val="none" w:sz="0" w:space="0" w:color="auto"/>
        <w:left w:val="none" w:sz="0" w:space="0" w:color="auto"/>
        <w:bottom w:val="none" w:sz="0" w:space="0" w:color="auto"/>
        <w:right w:val="none" w:sz="0" w:space="0" w:color="auto"/>
      </w:divBdr>
    </w:div>
    <w:div w:id="1251701492">
      <w:bodyDiv w:val="1"/>
      <w:marLeft w:val="0"/>
      <w:marRight w:val="0"/>
      <w:marTop w:val="0"/>
      <w:marBottom w:val="0"/>
      <w:divBdr>
        <w:top w:val="none" w:sz="0" w:space="0" w:color="auto"/>
        <w:left w:val="none" w:sz="0" w:space="0" w:color="auto"/>
        <w:bottom w:val="none" w:sz="0" w:space="0" w:color="auto"/>
        <w:right w:val="none" w:sz="0" w:space="0" w:color="auto"/>
      </w:divBdr>
    </w:div>
    <w:div w:id="1311594125">
      <w:bodyDiv w:val="1"/>
      <w:marLeft w:val="0"/>
      <w:marRight w:val="0"/>
      <w:marTop w:val="0"/>
      <w:marBottom w:val="0"/>
      <w:divBdr>
        <w:top w:val="none" w:sz="0" w:space="0" w:color="auto"/>
        <w:left w:val="none" w:sz="0" w:space="0" w:color="auto"/>
        <w:bottom w:val="none" w:sz="0" w:space="0" w:color="auto"/>
        <w:right w:val="none" w:sz="0" w:space="0" w:color="auto"/>
      </w:divBdr>
    </w:div>
    <w:div w:id="1389375787">
      <w:bodyDiv w:val="1"/>
      <w:marLeft w:val="0"/>
      <w:marRight w:val="0"/>
      <w:marTop w:val="0"/>
      <w:marBottom w:val="0"/>
      <w:divBdr>
        <w:top w:val="none" w:sz="0" w:space="0" w:color="auto"/>
        <w:left w:val="none" w:sz="0" w:space="0" w:color="auto"/>
        <w:bottom w:val="none" w:sz="0" w:space="0" w:color="auto"/>
        <w:right w:val="none" w:sz="0" w:space="0" w:color="auto"/>
      </w:divBdr>
    </w:div>
    <w:div w:id="1596817204">
      <w:bodyDiv w:val="1"/>
      <w:marLeft w:val="0"/>
      <w:marRight w:val="0"/>
      <w:marTop w:val="0"/>
      <w:marBottom w:val="0"/>
      <w:divBdr>
        <w:top w:val="none" w:sz="0" w:space="0" w:color="auto"/>
        <w:left w:val="none" w:sz="0" w:space="0" w:color="auto"/>
        <w:bottom w:val="none" w:sz="0" w:space="0" w:color="auto"/>
        <w:right w:val="none" w:sz="0" w:space="0" w:color="auto"/>
      </w:divBdr>
    </w:div>
    <w:div w:id="17982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3D78-18DE-4588-A057-0147BA05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HISTORY-15</dc:creator>
  <cp:keywords/>
  <dc:description/>
  <cp:lastModifiedBy>HISTORY-15</cp:lastModifiedBy>
  <cp:revision>3</cp:revision>
  <dcterms:created xsi:type="dcterms:W3CDTF">2023-02-17T08:40:00Z</dcterms:created>
  <dcterms:modified xsi:type="dcterms:W3CDTF">2023-02-17T11:16:00Z</dcterms:modified>
</cp:coreProperties>
</file>